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2880"/>
        <w:gridCol w:w="2880"/>
      </w:tblGrid>
      <w:tr w:rsidR="00064731" w:rsidRPr="003142D0" w:rsidTr="000A2AF0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731" w:rsidRPr="003142D0" w:rsidRDefault="00064731" w:rsidP="000A2AF0">
            <w:pPr>
              <w:jc w:val="center"/>
              <w:rPr>
                <w:sz w:val="22"/>
                <w:szCs w:val="22"/>
              </w:rPr>
            </w:pPr>
            <w:r w:rsidRPr="003142D0">
              <w:br w:type="page"/>
            </w: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064731" w:rsidRPr="003142D0" w:rsidTr="000A2AF0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4731" w:rsidRPr="003142D0" w:rsidRDefault="00064731" w:rsidP="000A2AF0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ДОВІДКИ, </w:t>
            </w:r>
            <w:r w:rsidRPr="003142D0">
              <w:rPr>
                <w:sz w:val="22"/>
                <w:szCs w:val="22"/>
                <w:u w:val="single"/>
              </w:rPr>
              <w:br/>
              <w:t xml:space="preserve">ЩО МІСТИТЬ УЗАГАЛЬНЕНУ ІНФОРМАЦІЮ ПРО ЗЕМЛІ (ТЕРИТОРІЇ) </w:t>
            </w:r>
          </w:p>
        </w:tc>
      </w:tr>
      <w:tr w:rsidR="00064731" w:rsidRPr="003142D0" w:rsidTr="000A2AF0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31" w:rsidRPr="003142D0" w:rsidRDefault="00064731" w:rsidP="000A2AF0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064731" w:rsidRPr="00B8115A" w:rsidRDefault="00064731" w:rsidP="000A2AF0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B8115A">
              <w:rPr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 w:rsidRPr="00B8115A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8115A">
              <w:rPr>
                <w:sz w:val="22"/>
                <w:szCs w:val="22"/>
                <w:u w:val="single"/>
              </w:rPr>
              <w:t xml:space="preserve"> </w:t>
            </w:r>
            <w:r w:rsidRPr="0056512C">
              <w:rPr>
                <w:sz w:val="22"/>
                <w:szCs w:val="22"/>
                <w:u w:val="single"/>
              </w:rPr>
              <w:t>у м.</w:t>
            </w:r>
            <w:r>
              <w:rPr>
                <w:sz w:val="22"/>
                <w:szCs w:val="22"/>
                <w:u w:val="single"/>
              </w:rPr>
              <w:t xml:space="preserve"> Києві</w:t>
            </w:r>
            <w:r w:rsidRPr="00B8115A">
              <w:rPr>
                <w:sz w:val="22"/>
                <w:szCs w:val="22"/>
                <w:u w:val="single"/>
              </w:rPr>
              <w:t xml:space="preserve"> </w:t>
            </w:r>
          </w:p>
          <w:p w:rsidR="00064731" w:rsidRPr="003142D0" w:rsidRDefault="00064731" w:rsidP="000A2AF0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064731" w:rsidRPr="003142D0" w:rsidTr="000A2AF0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064731" w:rsidRPr="003142D0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064731" w:rsidRPr="003142D0" w:rsidTr="000A2AF0">
        <w:tc>
          <w:tcPr>
            <w:tcW w:w="720" w:type="dxa"/>
            <w:vAlign w:val="center"/>
          </w:tcPr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Найменування центру надання 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адміністративної послуги, в якому 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здійснюється обслуговування суб’єкта 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звернення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Місце знаходження, т</w:t>
            </w:r>
            <w:r>
              <w:rPr>
                <w:b/>
                <w:sz w:val="20"/>
                <w:szCs w:val="20"/>
              </w:rPr>
              <w:t>елефон/факс (довідки), адреса електронної пошти Центру надання адміністративних послуг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щодо режиму роботи  Центру надання адміністративних послуг</w:t>
            </w:r>
          </w:p>
        </w:tc>
      </w:tr>
      <w:tr w:rsidR="00064731" w:rsidRPr="003142D0" w:rsidTr="000A2AF0">
        <w:tc>
          <w:tcPr>
            <w:tcW w:w="72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0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02081,м. Київ,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Дніпровська набережна, 19 б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202-60-38;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hyperlink r:id="rId4" w:history="1">
              <w:r>
                <w:rPr>
                  <w:rStyle w:val="a3"/>
                  <w:color w:val="000000"/>
                  <w:sz w:val="20"/>
                  <w:szCs w:val="20"/>
                </w:rPr>
                <w:t>http://ac.dozvil-kiev.gov.ua</w:t>
              </w:r>
            </w:hyperlink>
          </w:p>
          <w:p w:rsidR="00064731" w:rsidRDefault="00064731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5" w:history="1">
              <w:r>
                <w:rPr>
                  <w:rStyle w:val="a3"/>
                  <w:sz w:val="20"/>
                  <w:szCs w:val="20"/>
                </w:rPr>
                <w:t>post@gupp.gov.ua</w:t>
              </w:r>
            </w:hyperlink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064731" w:rsidRPr="003142D0" w:rsidTr="000A2AF0">
        <w:tc>
          <w:tcPr>
            <w:tcW w:w="72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0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03039,м. Київ,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Голосіївський,42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dozvil@golosiiv.gov.ua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довідки (044) 281-66-32;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(044) 281-66-28;</w:t>
            </w:r>
          </w:p>
          <w:p w:rsidR="00064731" w:rsidRDefault="00064731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064731" w:rsidRPr="003142D0" w:rsidTr="000A2AF0">
        <w:tc>
          <w:tcPr>
            <w:tcW w:w="72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60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02068, м. Київ,</w:t>
            </w:r>
          </w:p>
          <w:p w:rsidR="00064731" w:rsidRDefault="00064731" w:rsidP="000A2AF0">
            <w:pPr>
              <w:jc w:val="center"/>
              <w:rPr>
                <w:rFonts w:ascii="Trebuchet MS" w:hAnsi="Trebuchet MS"/>
                <w:color w:val="30303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вул. Олійника, 21</w:t>
            </w:r>
            <w:hyperlink r:id="rId6" w:history="1">
              <w:r>
                <w:rPr>
                  <w:rFonts w:ascii="Trebuchet MS" w:hAnsi="Trebuchet MS"/>
                  <w:color w:val="0000FF"/>
                  <w:sz w:val="21"/>
                  <w:szCs w:val="21"/>
                  <w:u w:val="single"/>
                </w:rPr>
                <w:br/>
              </w:r>
              <w:r>
                <w:rPr>
                  <w:rStyle w:val="a3"/>
                  <w:color w:val="000000"/>
                  <w:sz w:val="20"/>
                  <w:szCs w:val="20"/>
                </w:rPr>
                <w:t>dozvil@drda.gov.ua</w:t>
              </w:r>
            </w:hyperlink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572-04-40;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565-00-11;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562-85-60;</w:t>
            </w:r>
          </w:p>
          <w:p w:rsidR="00064731" w:rsidRDefault="00064731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064731" w:rsidRPr="003142D0" w:rsidTr="000A2AF0">
        <w:tc>
          <w:tcPr>
            <w:tcW w:w="72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60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02225, </w:t>
            </w:r>
            <w:r>
              <w:rPr>
                <w:color w:val="000000"/>
                <w:sz w:val="20"/>
                <w:szCs w:val="20"/>
              </w:rPr>
              <w:t>м. Київ,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Маяковського, 29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>
                <w:rPr>
                  <w:rStyle w:val="a3"/>
                  <w:color w:val="000000"/>
                  <w:sz w:val="20"/>
                  <w:szCs w:val="20"/>
                  <w:bdr w:val="none" w:sz="0" w:space="0" w:color="auto" w:frame="1"/>
                  <w:shd w:val="clear" w:color="auto" w:fill="FDFDFB"/>
                </w:rPr>
                <w:t>cnap@desn.gov.ua</w:t>
              </w:r>
            </w:hyperlink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546-99-00;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547-85-00;</w:t>
            </w:r>
          </w:p>
          <w:p w:rsidR="00064731" w:rsidRDefault="00064731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064731" w:rsidRPr="003142D0" w:rsidTr="000A2AF0">
        <w:tc>
          <w:tcPr>
            <w:tcW w:w="72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60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</w:tc>
        <w:tc>
          <w:tcPr>
            <w:tcW w:w="2880" w:type="dxa"/>
            <w:vAlign w:val="center"/>
          </w:tcPr>
          <w:p w:rsidR="00064731" w:rsidRPr="00C42705" w:rsidRDefault="00064731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02100,м. Київ,</w:t>
            </w:r>
          </w:p>
          <w:p w:rsidR="00064731" w:rsidRPr="00C42705" w:rsidRDefault="00064731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 xml:space="preserve">вул. </w:t>
            </w:r>
            <w:proofErr w:type="spellStart"/>
            <w:r w:rsidRPr="00C42705">
              <w:rPr>
                <w:sz w:val="20"/>
                <w:szCs w:val="20"/>
              </w:rPr>
              <w:t>Бажова</w:t>
            </w:r>
            <w:proofErr w:type="spellEnd"/>
            <w:r w:rsidRPr="00C42705">
              <w:rPr>
                <w:sz w:val="20"/>
                <w:szCs w:val="20"/>
              </w:rPr>
              <w:t>, 11/8</w:t>
            </w:r>
          </w:p>
          <w:p w:rsidR="00064731" w:rsidRPr="00C42705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 w:rsidRPr="00C42705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02096, м. Київ, вул. Харківське шосе, 18</w:t>
            </w:r>
          </w:p>
          <w:p w:rsidR="00064731" w:rsidRPr="00C42705" w:rsidRDefault="00064731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тел. довідки (044) 292-02-67;</w:t>
            </w:r>
          </w:p>
          <w:p w:rsidR="00064731" w:rsidRPr="00C42705" w:rsidRDefault="00064731" w:rsidP="000A2AF0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(044) 292-20-63;</w:t>
            </w:r>
          </w:p>
          <w:p w:rsidR="00064731" w:rsidRDefault="00064731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064731" w:rsidRPr="003142D0" w:rsidTr="000A2AF0">
        <w:tc>
          <w:tcPr>
            <w:tcW w:w="72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60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Відділ (Центр) надання адміністративних послуг </w:t>
            </w:r>
            <w:proofErr w:type="spellStart"/>
            <w:r>
              <w:rPr>
                <w:color w:val="000000"/>
                <w:sz w:val="20"/>
                <w:szCs w:val="20"/>
              </w:rPr>
              <w:t>Оболонської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районної в місті Києві державної адміністрації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04213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м. Київ,</w:t>
            </w:r>
          </w:p>
          <w:p w:rsidR="00064731" w:rsidRDefault="00064731" w:rsidP="000A2A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Героїв Сталінграду, 57</w:t>
            </w:r>
          </w:p>
          <w:p w:rsidR="00064731" w:rsidRDefault="00064731" w:rsidP="000A2AF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вул. Тимошенка, 16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485-22-74;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418-48-98;</w:t>
            </w:r>
          </w:p>
          <w:p w:rsidR="00064731" w:rsidRDefault="00064731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064731" w:rsidRPr="003142D0" w:rsidTr="000A2AF0">
        <w:tc>
          <w:tcPr>
            <w:tcW w:w="72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60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01010, м. Київ,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Михайла Омеляновича-Павленка, 15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280-41-97;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280-03-86;</w:t>
            </w:r>
          </w:p>
          <w:p w:rsidR="00064731" w:rsidRDefault="00064731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064731" w:rsidRPr="003142D0" w:rsidTr="000A2AF0">
        <w:tc>
          <w:tcPr>
            <w:tcW w:w="72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60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04071, </w:t>
            </w:r>
            <w:r>
              <w:rPr>
                <w:color w:val="000000"/>
                <w:sz w:val="20"/>
                <w:szCs w:val="20"/>
              </w:rPr>
              <w:t>м. Київ,</w:t>
            </w:r>
          </w:p>
          <w:p w:rsidR="00064731" w:rsidRDefault="00064731" w:rsidP="000A2AF0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color w:val="000000"/>
                <w:sz w:val="20"/>
                <w:szCs w:val="20"/>
              </w:rPr>
              <w:t>Констянтинівська-Хорива</w:t>
            </w:r>
            <w:proofErr w:type="spellEnd"/>
            <w:r>
              <w:rPr>
                <w:color w:val="000000"/>
                <w:sz w:val="20"/>
                <w:szCs w:val="20"/>
              </w:rPr>
              <w:t>, 9/6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425-51-49;</w:t>
            </w:r>
          </w:p>
          <w:p w:rsidR="00064731" w:rsidRDefault="00064731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(044) 417-53-31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064731" w:rsidRPr="003142D0" w:rsidTr="000A2AF0">
        <w:tc>
          <w:tcPr>
            <w:tcW w:w="72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360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03115, </w:t>
            </w:r>
            <w:r>
              <w:rPr>
                <w:color w:val="000000"/>
                <w:sz w:val="20"/>
                <w:szCs w:val="20"/>
              </w:rPr>
              <w:t>м. Київ,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Перемоги, 97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dozvil-center_sv@ukr.net</w:t>
              </w:r>
            </w:hyperlink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424-74-80;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424-72-80;</w:t>
            </w:r>
          </w:p>
          <w:p w:rsidR="00064731" w:rsidRDefault="00064731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064731" w:rsidRDefault="00064731" w:rsidP="000A2AF0">
            <w:pPr>
              <w:tabs>
                <w:tab w:val="left" w:pos="2355"/>
              </w:tabs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ab/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064731" w:rsidRPr="003142D0" w:rsidTr="000A2AF0">
        <w:tc>
          <w:tcPr>
            <w:tcW w:w="72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60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03020, </w:t>
            </w:r>
            <w:r>
              <w:rPr>
                <w:color w:val="000000"/>
                <w:sz w:val="20"/>
                <w:szCs w:val="20"/>
              </w:rPr>
              <w:t>м. Київ,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проспект </w:t>
            </w:r>
            <w:proofErr w:type="spellStart"/>
            <w:r>
              <w:rPr>
                <w:color w:val="000000"/>
                <w:sz w:val="20"/>
                <w:szCs w:val="20"/>
              </w:rPr>
              <w:t>Повітрофлотський</w:t>
            </w:r>
            <w:proofErr w:type="spellEnd"/>
            <w:r>
              <w:rPr>
                <w:color w:val="000000"/>
                <w:sz w:val="20"/>
                <w:szCs w:val="20"/>
              </w:rPr>
              <w:t>, 41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207-17-01;</w:t>
            </w:r>
          </w:p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207-09-85;</w:t>
            </w:r>
          </w:p>
          <w:p w:rsidR="00064731" w:rsidRDefault="00064731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064731" w:rsidRPr="003142D0" w:rsidTr="000A2AF0">
        <w:tc>
          <w:tcPr>
            <w:tcW w:w="720" w:type="dxa"/>
            <w:vAlign w:val="center"/>
          </w:tcPr>
          <w:p w:rsidR="00064731" w:rsidRDefault="00064731" w:rsidP="000A2A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360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Шевченківської  районної в місті Києві державної адміністрації</w:t>
            </w: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01024, </w:t>
            </w:r>
            <w:r>
              <w:rPr>
                <w:color w:val="000000"/>
                <w:sz w:val="20"/>
                <w:szCs w:val="20"/>
              </w:rPr>
              <w:t>м. Київ,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Б. Хмельницького, 24</w:t>
            </w:r>
          </w:p>
          <w:p w:rsidR="00064731" w:rsidRDefault="00064731" w:rsidP="000A2A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rStyle w:val="a5"/>
                <w:i w:val="0"/>
                <w:color w:val="000000"/>
                <w:sz w:val="20"/>
                <w:szCs w:val="20"/>
                <w:shd w:val="clear" w:color="auto" w:fill="FFFFFF"/>
              </w:rPr>
              <w:t>бульв. Тараса Шевченка, 26/4</w:t>
            </w:r>
          </w:p>
          <w:p w:rsidR="00064731" w:rsidRDefault="00064731" w:rsidP="000A2AF0">
            <w:pPr>
              <w:jc w:val="center"/>
              <w:rPr>
                <w:i/>
                <w:color w:val="000000"/>
                <w:sz w:val="20"/>
                <w:szCs w:val="20"/>
              </w:rPr>
            </w:pPr>
            <w:hyperlink r:id="rId9" w:history="1">
              <w:r>
                <w:rPr>
                  <w:rStyle w:val="a5"/>
                  <w:bCs/>
                  <w:i w:val="0"/>
                  <w:color w:val="000000"/>
                  <w:sz w:val="20"/>
                  <w:szCs w:val="20"/>
                  <w:shd w:val="clear" w:color="auto" w:fill="FFFFFF"/>
                </w:rPr>
                <w:t>cnap@shev.gov.ua</w:t>
              </w:r>
            </w:hyperlink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color w:val="000000"/>
                <w:sz w:val="20"/>
                <w:szCs w:val="20"/>
              </w:rPr>
              <w:t>довідки (044) 278-71-60;</w:t>
            </w:r>
          </w:p>
          <w:p w:rsidR="00064731" w:rsidRDefault="00064731" w:rsidP="000A2A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(044) 226-31-97;</w:t>
            </w:r>
          </w:p>
          <w:p w:rsidR="00064731" w:rsidRDefault="00064731" w:rsidP="000A2AF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064731" w:rsidRDefault="00064731" w:rsidP="000A2AF0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064731" w:rsidRDefault="00064731" w:rsidP="000A2A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064731" w:rsidRPr="003142D0" w:rsidTr="000A2AF0">
        <w:tc>
          <w:tcPr>
            <w:tcW w:w="10080" w:type="dxa"/>
            <w:gridSpan w:val="4"/>
          </w:tcPr>
          <w:p w:rsidR="00064731" w:rsidRPr="003142D0" w:rsidRDefault="00064731" w:rsidP="000A2AF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3142D0">
              <w:rPr>
                <w:sz w:val="20"/>
                <w:szCs w:val="20"/>
              </w:rPr>
              <w:t>“Про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142D0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179, 197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 2014 р. № 523-р </w:t>
            </w:r>
            <w:proofErr w:type="spellStart"/>
            <w:r w:rsidRPr="003142D0">
              <w:rPr>
                <w:sz w:val="20"/>
                <w:szCs w:val="20"/>
              </w:rPr>
              <w:t>“Деякі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  <w:r w:rsidRPr="003142D0">
              <w:rPr>
                <w:sz w:val="20"/>
                <w:szCs w:val="20"/>
              </w:rPr>
              <w:t xml:space="preserve">   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jc w:val="center"/>
              <w:rPr>
                <w:sz w:val="20"/>
                <w:szCs w:val="20"/>
              </w:rPr>
            </w:pP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jc w:val="center"/>
              <w:rPr>
                <w:sz w:val="20"/>
                <w:szCs w:val="20"/>
              </w:rPr>
            </w:pPr>
          </w:p>
        </w:tc>
      </w:tr>
      <w:tr w:rsidR="00064731" w:rsidRPr="003142D0" w:rsidTr="000A2AF0">
        <w:tc>
          <w:tcPr>
            <w:tcW w:w="10080" w:type="dxa"/>
            <w:gridSpan w:val="4"/>
          </w:tcPr>
          <w:p w:rsidR="00064731" w:rsidRPr="003142D0" w:rsidRDefault="00064731" w:rsidP="000A2AF0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  <w:r w:rsidRPr="003142D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надання відомостей з  Державного земельного кадастру</w:t>
            </w:r>
            <w:r w:rsidRPr="003142D0">
              <w:rPr>
                <w:color w:val="000000"/>
                <w:sz w:val="20"/>
                <w:szCs w:val="20"/>
              </w:rPr>
              <w:t xml:space="preserve"> </w:t>
            </w:r>
            <w:r w:rsidRPr="003142D0">
              <w:rPr>
                <w:bCs/>
                <w:iCs/>
                <w:sz w:val="20"/>
                <w:szCs w:val="20"/>
              </w:rPr>
              <w:t xml:space="preserve">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3142D0"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2. Документ, що підтверджує оплату послуг з надання довідки, що містить узагальнену інформацію про землі (території)</w:t>
            </w:r>
          </w:p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вручення.</w:t>
            </w:r>
          </w:p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Платність (безоплатність) надання </w:t>
            </w:r>
            <w:r w:rsidRPr="003142D0">
              <w:rPr>
                <w:sz w:val="20"/>
                <w:szCs w:val="20"/>
              </w:rPr>
              <w:lastRenderedPageBreak/>
              <w:t>адміністративної послуги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lastRenderedPageBreak/>
              <w:t xml:space="preserve">Послуга платна (у випадку звернення органів виконавчої влади </w:t>
            </w:r>
            <w:r w:rsidRPr="003142D0">
              <w:rPr>
                <w:sz w:val="20"/>
                <w:szCs w:val="20"/>
              </w:rPr>
              <w:lastRenderedPageBreak/>
              <w:t>та органів місцевого самоврядування – безоплатна)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064731" w:rsidRPr="003142D0" w:rsidRDefault="00064731" w:rsidP="000A2AF0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proofErr w:type="spellStart"/>
            <w:r w:rsidRPr="003142D0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3142D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3142D0">
              <w:rPr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– </w:t>
            </w:r>
            <w:r w:rsidRPr="003142D0">
              <w:rPr>
                <w:bCs/>
                <w:sz w:val="20"/>
                <w:szCs w:val="20"/>
              </w:rPr>
              <w:t>0,06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064731" w:rsidRPr="00E663FA" w:rsidRDefault="00064731" w:rsidP="000A2AF0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663FA">
              <w:rPr>
                <w:color w:val="000000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E663FA">
              <w:rPr>
                <w:color w:val="000000"/>
                <w:sz w:val="20"/>
                <w:szCs w:val="20"/>
                <w:lang w:eastAsia="uk-UA"/>
              </w:rPr>
              <w:t xml:space="preserve"> платежу: УДКСУ у Печерському районі   м. Києва</w:t>
            </w:r>
          </w:p>
          <w:p w:rsidR="00064731" w:rsidRPr="00E663FA" w:rsidRDefault="00064731" w:rsidP="000A2AF0">
            <w:pPr>
              <w:rPr>
                <w:color w:val="000000"/>
                <w:sz w:val="20"/>
                <w:szCs w:val="20"/>
                <w:lang w:eastAsia="uk-UA"/>
              </w:rPr>
            </w:pPr>
            <w:r w:rsidRPr="00E663FA">
              <w:rPr>
                <w:color w:val="000000"/>
                <w:sz w:val="20"/>
                <w:szCs w:val="20"/>
                <w:lang w:eastAsia="uk-UA"/>
              </w:rPr>
              <w:t xml:space="preserve">р/рахунок  №33213879727007 </w:t>
            </w:r>
          </w:p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E663FA">
              <w:rPr>
                <w:color w:val="000000"/>
                <w:sz w:val="20"/>
                <w:szCs w:val="20"/>
                <w:lang w:eastAsia="uk-UA"/>
              </w:rPr>
              <w:t>МФО 820019 код ЄДРПОУ 38004897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м. Києві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064731" w:rsidRPr="003142D0" w:rsidRDefault="00064731" w:rsidP="000A2AF0">
            <w:pPr>
              <w:ind w:firstLine="43"/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(право на отримання довідки</w:t>
            </w:r>
            <w:r w:rsidRPr="003142D0">
              <w:rPr>
                <w:color w:val="000000"/>
                <w:sz w:val="20"/>
                <w:szCs w:val="20"/>
              </w:rPr>
              <w:t>, що містить узагальнену інформацію про землі (території),</w:t>
            </w:r>
            <w:r w:rsidRPr="003142D0">
              <w:rPr>
                <w:color w:val="000000"/>
                <w:sz w:val="20"/>
              </w:rPr>
              <w:t xml:space="preserve"> </w:t>
            </w:r>
            <w:r w:rsidRPr="003142D0">
              <w:rPr>
                <w:sz w:val="20"/>
                <w:szCs w:val="20"/>
              </w:rPr>
              <w:t xml:space="preserve">надано </w:t>
            </w:r>
            <w:r w:rsidRPr="003142D0">
              <w:rPr>
                <w:sz w:val="20"/>
                <w:szCs w:val="20"/>
                <w:lang w:eastAsia="uk-UA"/>
              </w:rPr>
              <w:t>органам державної влади, органам місцевого самоврядування для здійснення своїх повноважень, визначених законом, особам, які в установленому законом порядку включені до Державного реєстру сертифікованих інженерів-землевпорядників, Державного реєстру сертифікованих інженерів-геодезистів та Державного реєстру оцінювачів з експертної грошової оцінки земельних ділянок</w:t>
            </w:r>
            <w:r w:rsidRPr="003142D0">
              <w:rPr>
                <w:sz w:val="20"/>
                <w:szCs w:val="20"/>
              </w:rPr>
              <w:t>).</w:t>
            </w:r>
          </w:p>
          <w:p w:rsidR="00064731" w:rsidRPr="003142D0" w:rsidRDefault="00064731" w:rsidP="000A2AF0">
            <w:pPr>
              <w:ind w:firstLine="43"/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довідки) та/або не відповідають вимогам, встановленим законом (заява не відповідає встановленій формі)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</w:rPr>
              <w:t xml:space="preserve">Довідка, що містить узагальнену інформацію про землі (території) </w:t>
            </w:r>
            <w:r w:rsidRPr="003142D0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064731" w:rsidRPr="003142D0" w:rsidTr="000A2AF0">
        <w:tc>
          <w:tcPr>
            <w:tcW w:w="72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064731" w:rsidRPr="003142D0" w:rsidRDefault="00064731" w:rsidP="000A2AF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064731" w:rsidRPr="003142D0" w:rsidRDefault="00064731" w:rsidP="000A2AF0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064731" w:rsidRPr="003142D0" w:rsidRDefault="00064731" w:rsidP="00064731">
      <w:pPr>
        <w:ind w:left="5670"/>
        <w:rPr>
          <w:lang w:eastAsia="uk-UA"/>
        </w:rPr>
      </w:pPr>
    </w:p>
    <w:p w:rsidR="00B127C8" w:rsidRDefault="00064731" w:rsidP="00064731"/>
    <w:sectPr w:rsidR="00B127C8" w:rsidSect="00525E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064731"/>
    <w:rsid w:val="00010A34"/>
    <w:rsid w:val="00044925"/>
    <w:rsid w:val="000544B8"/>
    <w:rsid w:val="00064731"/>
    <w:rsid w:val="000B7299"/>
    <w:rsid w:val="00146E6B"/>
    <w:rsid w:val="001A08AE"/>
    <w:rsid w:val="001A6A2C"/>
    <w:rsid w:val="00257DAD"/>
    <w:rsid w:val="00285954"/>
    <w:rsid w:val="002875AD"/>
    <w:rsid w:val="002F69D7"/>
    <w:rsid w:val="003237EB"/>
    <w:rsid w:val="00353102"/>
    <w:rsid w:val="003C06DE"/>
    <w:rsid w:val="003C27AF"/>
    <w:rsid w:val="003D3C95"/>
    <w:rsid w:val="003D534A"/>
    <w:rsid w:val="0042348F"/>
    <w:rsid w:val="00424A88"/>
    <w:rsid w:val="00525E93"/>
    <w:rsid w:val="005C41F8"/>
    <w:rsid w:val="00660773"/>
    <w:rsid w:val="006D069D"/>
    <w:rsid w:val="00717368"/>
    <w:rsid w:val="0095448A"/>
    <w:rsid w:val="00954FB5"/>
    <w:rsid w:val="009A05BF"/>
    <w:rsid w:val="009B3450"/>
    <w:rsid w:val="00A32CA9"/>
    <w:rsid w:val="00A81F5C"/>
    <w:rsid w:val="00B34700"/>
    <w:rsid w:val="00D00DC5"/>
    <w:rsid w:val="00D71D17"/>
    <w:rsid w:val="00DA585E"/>
    <w:rsid w:val="00E003E4"/>
    <w:rsid w:val="00E174CF"/>
    <w:rsid w:val="00EC10E6"/>
    <w:rsid w:val="00EC7D82"/>
    <w:rsid w:val="00FB6207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31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4731"/>
    <w:rPr>
      <w:color w:val="0000FF"/>
      <w:u w:val="single"/>
    </w:rPr>
  </w:style>
  <w:style w:type="character" w:styleId="a4">
    <w:name w:val="Strong"/>
    <w:uiPriority w:val="22"/>
    <w:qFormat/>
    <w:rsid w:val="00064731"/>
    <w:rPr>
      <w:b/>
      <w:bCs/>
    </w:rPr>
  </w:style>
  <w:style w:type="character" w:styleId="a5">
    <w:name w:val="Emphasis"/>
    <w:uiPriority w:val="20"/>
    <w:qFormat/>
    <w:rsid w:val="000647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vil-center_sv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nap@des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0bdozvil@dr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t@gupp.go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c.dozvil-kiev.gov.ua" TargetMode="Externa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37682%20=%20'cnap'%20+%20'@';%20addy37682%20=%20addy37682%20+%20'shev'%20+%20'.'%20+%20'gov'%20+%20'.'%20+%20'ua';%20document.write(%20'%3ca%20'%20+%20path%20+%20'\''%20+%20prefix%20+%20':'%20+%20addy37682%20+%20'\'%3e'%20);%20document.write(%20addy37682%20);%20document.write(%20'%3c\/a%3e'%20);%20//--%3e\n%20%3c/script%3e%3cscript%20language='JavaScript'%20type='text/javascript'%3e%20%3c!--%20document.write(%20'%3cspan%20style=\'display:%20none;\'%3e'%20);%20//--%3e%20%3c/script%3e%D0%A6%D1%8F%20%D0%B0%D0%B4%D1%80%D0%B5%D1%81%D0%B0%20%D0%B5%D0%BB%D0%B5%D0%BA%D1%82%D1%80%D0%BE%D0%BD%D0%BD%D0%BE%D1%97%20%D0%BF%D0%BE%D1%88%D1%82%D0%B8%20%D0%BF%D1%80%D0%B8%D1%85%D0%BE%D0%B2%D1%83%D1%94%D1%82%D1%8C%D1%81%D1%8F%20%D0%B2%D1%96%D0%B4%20%D1%80%D1%96%D0%B7%D0%BD%D0%B8%D1%85%20%D1%81%D0%BF%D0%B0%D0%BC%D0%B5%D1%80%D1%81%D1%8C%D0%BA%D0%B8%D1%85%20%D1%82%D0%B0%20%D0%BF%D0%BE%D1%88%D1%83%D0%BA%D0%BE%D0%B2%D0%B8%D1%85%20%D1%80%D0%BE%D0%B1%D0%BE%D1%82%D1%96%D0%B2.%20%D0%A9%D0%BE%D0%B1%20%D0%BF%D0%BE%D0%B1%D0%B0%D1%87%D0%B8%D1%82%D0%B8%20%D1%97%D1%97%20%D0%BF%D0%BE%D1%82%D1%80%D1%96%D0%B1%D0%BD%D0%BE%20%D0%B0%D0%BA%D1%82%D0%B8%D0%B2%D1%83%D0%B2%D0%B0%D1%82%D0%B8%20java-script.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7072</Words>
  <Characters>4032</Characters>
  <Application>Microsoft Office Word</Application>
  <DocSecurity>0</DocSecurity>
  <Lines>33</Lines>
  <Paragraphs>22</Paragraphs>
  <ScaleCrop>false</ScaleCrop>
  <Company>RePack by SPecialiST</Company>
  <LinksUpToDate>false</LinksUpToDate>
  <CharactersWithSpaces>11082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CNAP3</dc:creator>
  <cp:lastModifiedBy>CNAP3</cp:lastModifiedBy>
  <cp:revision>1</cp:revision>
  <dcterms:created xsi:type="dcterms:W3CDTF">2017-12-01T08:32:00Z</dcterms:created>
  <dcterms:modified xsi:type="dcterms:W3CDTF">2017-12-01T08:32:00Z</dcterms:modified>
</cp:coreProperties>
</file>