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CF" w:rsidRDefault="00F7560D" w:rsidP="001A28CF">
      <w:pPr>
        <w:tabs>
          <w:tab w:val="left" w:pos="4253"/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A28CF" w:rsidRDefault="001A28CF" w:rsidP="001A28CF">
      <w:pPr>
        <w:tabs>
          <w:tab w:val="left" w:pos="4253"/>
          <w:tab w:val="left" w:pos="907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A28CF" w:rsidRPr="00C549C4" w:rsidRDefault="001A28CF" w:rsidP="001A28CF">
      <w:pPr>
        <w:tabs>
          <w:tab w:val="left" w:pos="4253"/>
          <w:tab w:val="left" w:pos="9072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ЗАТВЕРДЖЕНО</w:t>
      </w:r>
    </w:p>
    <w:p w:rsidR="001A28CF" w:rsidRDefault="001A28CF" w:rsidP="001A28CF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Наказ директора Департаменту</w:t>
      </w:r>
    </w:p>
    <w:p w:rsidR="001A28CF" w:rsidRDefault="001A28CF" w:rsidP="001A28CF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економіки та інвестицій виконавчого</w:t>
      </w:r>
    </w:p>
    <w:p w:rsidR="001A28CF" w:rsidRDefault="001A28CF" w:rsidP="001A28CF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 Київської міської ради (Київської</w:t>
      </w:r>
    </w:p>
    <w:p w:rsidR="001A28CF" w:rsidRDefault="001A28CF" w:rsidP="001A28CF">
      <w:pPr>
        <w:tabs>
          <w:tab w:val="left" w:pos="4253"/>
        </w:tabs>
        <w:spacing w:after="0"/>
        <w:ind w:left="90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міської державної адміністрації)</w:t>
      </w:r>
    </w:p>
    <w:p w:rsidR="001A28CF" w:rsidRPr="00C549C4" w:rsidRDefault="001A28CF" w:rsidP="001A28CF">
      <w:pPr>
        <w:spacing w:after="0"/>
        <w:ind w:left="8364"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12B56" w:rsidRPr="00EF04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23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1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B56" w:rsidRPr="00EF04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вересня</w:t>
      </w:r>
      <w:r w:rsidR="0051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C0CE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року №</w:t>
      </w:r>
      <w:r w:rsidR="00512B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2B56" w:rsidRPr="00EF047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70</w:t>
      </w:r>
      <w:r w:rsidRPr="00C54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560D" w:rsidRDefault="00F7560D" w:rsidP="001A2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560D" w:rsidRDefault="00F7560D" w:rsidP="00F7560D">
      <w:pPr>
        <w:spacing w:after="0"/>
        <w:ind w:left="9204" w:firstLine="708"/>
        <w:rPr>
          <w:rFonts w:ascii="Times New Roman" w:hAnsi="Times New Roman" w:cs="Times New Roman"/>
          <w:sz w:val="28"/>
          <w:szCs w:val="28"/>
        </w:rPr>
      </w:pP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60D">
        <w:rPr>
          <w:rFonts w:ascii="Times New Roman" w:hAnsi="Times New Roman" w:cs="Times New Roman"/>
          <w:b/>
          <w:sz w:val="28"/>
          <w:szCs w:val="28"/>
        </w:rPr>
        <w:t xml:space="preserve">Технологічна картка </w:t>
      </w:r>
    </w:p>
    <w:p w:rsidR="00F7560D" w:rsidRDefault="00FF0203" w:rsidP="00F7560D">
      <w:pPr>
        <w:spacing w:after="0"/>
        <w:ind w:left="9204" w:hanging="920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Видача ліцензії</w:t>
      </w:r>
      <w:r w:rsidR="000D01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імпорт товарів</w:t>
      </w: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  <w:r w:rsidRPr="00F7560D">
        <w:rPr>
          <w:rFonts w:ascii="Times New Roman" w:hAnsi="Times New Roman" w:cs="Times New Roman"/>
          <w:sz w:val="24"/>
          <w:szCs w:val="24"/>
        </w:rPr>
        <w:t>(назва адміністративної послуги)</w:t>
      </w:r>
    </w:p>
    <w:p w:rsidR="00F7560D" w:rsidRDefault="00F7560D" w:rsidP="00F7560D">
      <w:pPr>
        <w:spacing w:after="0"/>
        <w:ind w:left="9204" w:hanging="920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714" w:type="dxa"/>
        <w:tblInd w:w="250" w:type="dxa"/>
        <w:tblLook w:val="04A0" w:firstRow="1" w:lastRow="0" w:firstColumn="1" w:lastColumn="0" w:noHBand="0" w:noVBand="1"/>
      </w:tblPr>
      <w:tblGrid>
        <w:gridCol w:w="1125"/>
        <w:gridCol w:w="4829"/>
        <w:gridCol w:w="3827"/>
        <w:gridCol w:w="1559"/>
        <w:gridCol w:w="2374"/>
      </w:tblGrid>
      <w:tr w:rsidR="007F3273" w:rsidTr="00120374">
        <w:tc>
          <w:tcPr>
            <w:tcW w:w="1125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60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9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Етапи послуги</w:t>
            </w:r>
          </w:p>
        </w:tc>
        <w:tc>
          <w:tcPr>
            <w:tcW w:w="3827" w:type="dxa"/>
          </w:tcPr>
          <w:p w:rsidR="00F7560D" w:rsidRPr="00F7560D" w:rsidRDefault="00F7560D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559" w:type="dxa"/>
          </w:tcPr>
          <w:p w:rsidR="00F7560D" w:rsidRPr="00F7560D" w:rsidRDefault="00F7560D" w:rsidP="0045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Дія В,У, П, З</w:t>
            </w:r>
            <w:r w:rsidR="0045472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374" w:type="dxa"/>
          </w:tcPr>
          <w:p w:rsidR="00F7560D" w:rsidRPr="00F7560D" w:rsidRDefault="00454722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0F24E3" w:rsidTr="00120374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</w:tcPr>
          <w:p w:rsidR="000F24E3" w:rsidRPr="003473EE" w:rsidRDefault="000F24E3" w:rsidP="000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 xml:space="preserve">Реєстрація заяви в журналі </w:t>
            </w:r>
            <w:r w:rsidR="00F86BBC">
              <w:rPr>
                <w:rFonts w:ascii="Times New Roman" w:hAnsi="Times New Roman" w:cs="Times New Roman"/>
                <w:sz w:val="24"/>
                <w:szCs w:val="24"/>
              </w:rPr>
              <w:t>реєстрації ліцензій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 на експорт/імпорт товарів</w:t>
            </w:r>
          </w:p>
        </w:tc>
        <w:tc>
          <w:tcPr>
            <w:tcW w:w="3827" w:type="dxa"/>
          </w:tcPr>
          <w:p w:rsidR="000F24E3" w:rsidRPr="003473EE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Default="000F24E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D22A25" w:rsidP="000C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Малій О.О., </w:t>
            </w:r>
            <w:proofErr w:type="spellStart"/>
            <w:r w:rsidRPr="00D22A25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D22A2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0F24E3" w:rsidTr="00120374">
        <w:tc>
          <w:tcPr>
            <w:tcW w:w="1125" w:type="dxa"/>
          </w:tcPr>
          <w:p w:rsidR="000F24E3" w:rsidRPr="003473EE" w:rsidRDefault="000F24E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9" w:type="dxa"/>
          </w:tcPr>
          <w:p w:rsidR="000F24E3" w:rsidRPr="003473EE" w:rsidRDefault="000F24E3" w:rsidP="0039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Розгляд документів, поданих суб’єктом звернення та прийняття рішення про </w:t>
            </w:r>
            <w:r w:rsidR="00F86BBC">
              <w:rPr>
                <w:rFonts w:ascii="Times New Roman" w:hAnsi="Times New Roman" w:cs="Times New Roman"/>
                <w:sz w:val="24"/>
                <w:szCs w:val="24"/>
              </w:rPr>
              <w:t>видачу ліцензії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 на імпорт</w:t>
            </w:r>
            <w:r w:rsidR="0039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 xml:space="preserve">(для одержання ліцензії стосовно </w:t>
            </w:r>
            <w:proofErr w:type="spellStart"/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>озоноруйнівних</w:t>
            </w:r>
            <w:proofErr w:type="spellEnd"/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 xml:space="preserve"> речовин або товарів, що їх містять направлення  одного примірник оригіналу заявки протягом трьох робочих днів з дати її подання до </w:t>
            </w:r>
            <w:proofErr w:type="spellStart"/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>Мінприроди</w:t>
            </w:r>
            <w:proofErr w:type="spellEnd"/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 xml:space="preserve"> для отримання погодження на </w:t>
            </w:r>
            <w:r w:rsidR="00392E2F">
              <w:rPr>
                <w:rFonts w:ascii="Times New Roman" w:hAnsi="Times New Roman" w:cs="Times New Roman"/>
                <w:sz w:val="24"/>
                <w:szCs w:val="24"/>
              </w:rPr>
              <w:t>ввезення</w:t>
            </w:r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>озоноруйнівних</w:t>
            </w:r>
            <w:proofErr w:type="spellEnd"/>
            <w:r w:rsidR="00392E2F" w:rsidRPr="00392E2F">
              <w:rPr>
                <w:rFonts w:ascii="Times New Roman" w:hAnsi="Times New Roman" w:cs="Times New Roman"/>
                <w:sz w:val="24"/>
                <w:szCs w:val="24"/>
              </w:rPr>
              <w:t xml:space="preserve"> речовин або товарів, що їх містять)</w:t>
            </w:r>
            <w:r w:rsidR="007A0535">
              <w:rPr>
                <w:rFonts w:ascii="Times New Roman" w:hAnsi="Times New Roman" w:cs="Times New Roman"/>
                <w:sz w:val="24"/>
                <w:szCs w:val="24"/>
              </w:rPr>
              <w:t>, оформлення ліцензії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на імпорт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 відмови в ній. У разі відмови – підготовка листа-відмови.</w:t>
            </w:r>
          </w:p>
        </w:tc>
        <w:tc>
          <w:tcPr>
            <w:tcW w:w="3827" w:type="dxa"/>
          </w:tcPr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0F24E3" w:rsidRPr="000F24E3" w:rsidRDefault="000F24E3" w:rsidP="000F2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4E3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0F24E3" w:rsidRPr="003473EE" w:rsidRDefault="000F24E3" w:rsidP="000C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D2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A25" w:rsidRPr="00D22A25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D22A25" w:rsidRPr="00D22A2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0F24E3" w:rsidRPr="003473EE" w:rsidRDefault="000F24E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</w:tcPr>
          <w:p w:rsidR="000F24E3" w:rsidRPr="003473EE" w:rsidRDefault="00F86BBC" w:rsidP="000D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F24E3">
              <w:rPr>
                <w:rFonts w:ascii="Times New Roman" w:hAnsi="Times New Roman" w:cs="Times New Roman"/>
                <w:sz w:val="24"/>
                <w:szCs w:val="24"/>
              </w:rPr>
              <w:t xml:space="preserve"> днів</w:t>
            </w:r>
          </w:p>
        </w:tc>
      </w:tr>
      <w:tr w:rsidR="00C50CC3" w:rsidTr="00120374">
        <w:trPr>
          <w:trHeight w:val="2398"/>
        </w:trPr>
        <w:tc>
          <w:tcPr>
            <w:tcW w:w="1125" w:type="dxa"/>
            <w:vMerge w:val="restart"/>
          </w:tcPr>
          <w:p w:rsidR="00C50CC3" w:rsidRPr="003473EE" w:rsidRDefault="00C50CC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9" w:type="dxa"/>
            <w:vMerge w:val="restart"/>
          </w:tcPr>
          <w:p w:rsidR="00C50CC3" w:rsidRPr="003473EE" w:rsidRDefault="007A0535" w:rsidP="000D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Підписання ліцензії 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 xml:space="preserve">на імпорт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примірника) посадовою особою та скріплення печаткою органу державної реєстрації. </w:t>
            </w:r>
            <w:r w:rsidR="00C50CC3">
              <w:rPr>
                <w:rFonts w:ascii="Times New Roman" w:hAnsi="Times New Roman" w:cs="Times New Roman"/>
                <w:sz w:val="24"/>
                <w:szCs w:val="24"/>
              </w:rPr>
              <w:t>У разі відмови – погодження юридичного відділу Департаменту та підписання посадовою особою листа з обґрунтуванням причин відмови.</w:t>
            </w:r>
          </w:p>
        </w:tc>
        <w:tc>
          <w:tcPr>
            <w:tcW w:w="3827" w:type="dxa"/>
          </w:tcPr>
          <w:p w:rsidR="00C50CC3" w:rsidRPr="003473EE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3EE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C50CC3" w:rsidRPr="003473EE" w:rsidRDefault="00C50CC3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Малій О.О.</w:t>
            </w:r>
            <w:r w:rsidR="00D22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A25" w:rsidRPr="00D22A25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="00D22A25" w:rsidRPr="00D22A2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  <w:vMerge w:val="restart"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50CC3" w:rsidTr="00C50CC3">
        <w:trPr>
          <w:trHeight w:val="825"/>
        </w:trPr>
        <w:tc>
          <w:tcPr>
            <w:tcW w:w="1125" w:type="dxa"/>
            <w:vMerge/>
          </w:tcPr>
          <w:p w:rsidR="00C50CC3" w:rsidRDefault="00C50CC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Заступник директора – начальник управління з питань інвестиційної та зовнішньоекономічної політики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Світличний О.П.</w:t>
            </w:r>
          </w:p>
        </w:tc>
        <w:tc>
          <w:tcPr>
            <w:tcW w:w="1559" w:type="dxa"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374" w:type="dxa"/>
            <w:vMerge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C3" w:rsidTr="00120374">
        <w:trPr>
          <w:trHeight w:val="825"/>
        </w:trPr>
        <w:tc>
          <w:tcPr>
            <w:tcW w:w="1125" w:type="dxa"/>
            <w:vMerge/>
          </w:tcPr>
          <w:p w:rsidR="00C50CC3" w:rsidRDefault="00C50CC3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9" w:type="dxa"/>
            <w:vMerge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CC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економіки та інвестицій  </w:t>
            </w:r>
          </w:p>
          <w:p w:rsidR="00C50CC3" w:rsidRDefault="00C50CC3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юридичного відділу </w:t>
            </w:r>
          </w:p>
          <w:p w:rsidR="00C50CC3" w:rsidRPr="00120374" w:rsidRDefault="000C0CE5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А.М.</w:t>
            </w:r>
            <w:r w:rsidR="000A14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50CC3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A14D8" w:rsidRDefault="000A14D8" w:rsidP="00347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4D8" w:rsidRDefault="000A14D8" w:rsidP="00347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2421" w:rsidRDefault="00942421" w:rsidP="003473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4D8" w:rsidRPr="000A14D8" w:rsidRDefault="000A14D8" w:rsidP="009424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74" w:type="dxa"/>
            <w:vMerge/>
          </w:tcPr>
          <w:p w:rsidR="00C50CC3" w:rsidRPr="003473EE" w:rsidRDefault="00C50CC3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3EE" w:rsidTr="00120374">
        <w:tc>
          <w:tcPr>
            <w:tcW w:w="1125" w:type="dxa"/>
          </w:tcPr>
          <w:p w:rsidR="003473EE" w:rsidRPr="003473EE" w:rsidRDefault="00120374" w:rsidP="00F75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9" w:type="dxa"/>
          </w:tcPr>
          <w:p w:rsidR="003473EE" w:rsidRPr="003473EE" w:rsidRDefault="00120374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відповідного запису у журналі </w:t>
            </w:r>
            <w:r w:rsidR="000D01E0" w:rsidRPr="000D01E0">
              <w:rPr>
                <w:rFonts w:ascii="Times New Roman" w:hAnsi="Times New Roman" w:cs="Times New Roman"/>
                <w:sz w:val="24"/>
                <w:szCs w:val="24"/>
              </w:rPr>
              <w:t>реєстрації ліцензій на експорт/імпорт товарів</w:t>
            </w:r>
          </w:p>
        </w:tc>
        <w:tc>
          <w:tcPr>
            <w:tcW w:w="3827" w:type="dxa"/>
          </w:tcPr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Департамент економіки та інвестицій</w:t>
            </w:r>
          </w:p>
          <w:p w:rsidR="00120374" w:rsidRPr="00120374" w:rsidRDefault="00120374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374">
              <w:rPr>
                <w:rFonts w:ascii="Times New Roman" w:hAnsi="Times New Roman" w:cs="Times New Roman"/>
                <w:sz w:val="24"/>
                <w:szCs w:val="24"/>
              </w:rPr>
              <w:t>(відділ зовнішньоекономічної діяльності та реєстрації іноземних інвестицій)</w:t>
            </w:r>
          </w:p>
          <w:p w:rsidR="00120374" w:rsidRPr="00120374" w:rsidRDefault="00D22A25" w:rsidP="00120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Малій О.О., </w:t>
            </w:r>
            <w:proofErr w:type="spellStart"/>
            <w:r w:rsidRPr="00D22A25">
              <w:rPr>
                <w:rFonts w:ascii="Times New Roman" w:hAnsi="Times New Roman" w:cs="Times New Roman"/>
                <w:sz w:val="24"/>
                <w:szCs w:val="24"/>
              </w:rPr>
              <w:t>Козачук</w:t>
            </w:r>
            <w:proofErr w:type="spellEnd"/>
            <w:r w:rsidRPr="00D22A25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3473EE" w:rsidRPr="003473EE" w:rsidRDefault="003473EE" w:rsidP="003473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4" w:type="dxa"/>
          </w:tcPr>
          <w:p w:rsidR="003473EE" w:rsidRPr="003473EE" w:rsidRDefault="00120374" w:rsidP="00347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CB15DB" w:rsidTr="00C415F0">
        <w:tc>
          <w:tcPr>
            <w:tcW w:w="13714" w:type="dxa"/>
            <w:gridSpan w:val="5"/>
          </w:tcPr>
          <w:p w:rsidR="00C50CC3" w:rsidRDefault="00723049" w:rsidP="000C0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Оскарження результату надання адміністративної послуги може адресуватися до органу державної реєстрації і розглядатися у термін згідно з чинним законодавством. Скарга надсилається поштою на адресу органу державної реєстрації: вул. Хрещатик, 36, м. Київ або подається до канцелярії виконавчого органу Київської міської ради (Київської міської державної адміністрації) або до Департаменту (Центру) надання адміністративних послуг та відповідних відділів (Центрів) надання адміністративних послуг районних у місті Києві державних адміністрацій</w:t>
            </w:r>
          </w:p>
        </w:tc>
      </w:tr>
      <w:tr w:rsidR="00CB15DB" w:rsidTr="002C7917">
        <w:tc>
          <w:tcPr>
            <w:tcW w:w="13714" w:type="dxa"/>
            <w:gridSpan w:val="5"/>
          </w:tcPr>
          <w:p w:rsidR="00CB15DB" w:rsidRDefault="005A6EC3" w:rsidP="000D0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Загальна кількість днів надання послуги – 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05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01E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01E0" w:rsidRPr="000D01E0" w:rsidRDefault="000D01E0" w:rsidP="000D01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</w:t>
            </w:r>
            <w:r w:rsidRPr="000D01E0">
              <w:rPr>
                <w:rFonts w:ascii="Times New Roman" w:hAnsi="Times New Roman" w:cs="Times New Roman"/>
                <w:sz w:val="20"/>
                <w:szCs w:val="20"/>
              </w:rPr>
              <w:t>(60 днів від дати закінчення оголошеного строку приймання заявок, якщо всі вони розглядаються одночасно)</w:t>
            </w:r>
          </w:p>
        </w:tc>
      </w:tr>
    </w:tbl>
    <w:p w:rsidR="00C50CC3" w:rsidRDefault="00C50CC3" w:rsidP="005A6EC3">
      <w:pPr>
        <w:spacing w:after="0"/>
        <w:ind w:left="9204" w:hanging="9204"/>
        <w:rPr>
          <w:rFonts w:ascii="Times New Roman" w:hAnsi="Times New Roman" w:cs="Times New Roman"/>
          <w:sz w:val="24"/>
          <w:szCs w:val="24"/>
        </w:rPr>
      </w:pPr>
    </w:p>
    <w:p w:rsidR="00F7560D" w:rsidRPr="00C50CC3" w:rsidRDefault="005A6EC3" w:rsidP="005A6EC3">
      <w:pPr>
        <w:spacing w:after="0"/>
        <w:ind w:left="9204" w:hanging="9204"/>
        <w:rPr>
          <w:rFonts w:ascii="Times New Roman" w:hAnsi="Times New Roman" w:cs="Times New Roman"/>
          <w:sz w:val="24"/>
          <w:szCs w:val="24"/>
        </w:rPr>
      </w:pPr>
      <w:r w:rsidRPr="00C50CC3">
        <w:rPr>
          <w:rFonts w:ascii="Times New Roman" w:hAnsi="Times New Roman" w:cs="Times New Roman"/>
          <w:sz w:val="24"/>
          <w:szCs w:val="24"/>
        </w:rPr>
        <w:t>Умовні позначки:</w:t>
      </w:r>
    </w:p>
    <w:p w:rsidR="00C50CC3" w:rsidRPr="00C50CC3" w:rsidRDefault="00C50CC3" w:rsidP="005A6EC3">
      <w:pPr>
        <w:spacing w:after="0"/>
        <w:ind w:left="9204" w:hanging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– виконує, У – бере участь, П – погоджує, З - затверджує</w:t>
      </w:r>
    </w:p>
    <w:sectPr w:rsidR="00C50CC3" w:rsidRPr="00C50CC3" w:rsidSect="00EA1B71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D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A14D8"/>
    <w:rsid w:val="000B22C8"/>
    <w:rsid w:val="000C0CE5"/>
    <w:rsid w:val="000D01E0"/>
    <w:rsid w:val="000D64D8"/>
    <w:rsid w:val="000E3AF9"/>
    <w:rsid w:val="000E57FE"/>
    <w:rsid w:val="000F1BDB"/>
    <w:rsid w:val="000F24E3"/>
    <w:rsid w:val="00106E38"/>
    <w:rsid w:val="001167AE"/>
    <w:rsid w:val="00120374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96416"/>
    <w:rsid w:val="001A28CF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473EE"/>
    <w:rsid w:val="00352411"/>
    <w:rsid w:val="003563EF"/>
    <w:rsid w:val="0035792C"/>
    <w:rsid w:val="00374448"/>
    <w:rsid w:val="00376439"/>
    <w:rsid w:val="003813D8"/>
    <w:rsid w:val="003926A5"/>
    <w:rsid w:val="00392E2F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54722"/>
    <w:rsid w:val="004A03AE"/>
    <w:rsid w:val="004A3958"/>
    <w:rsid w:val="004B3F1B"/>
    <w:rsid w:val="004B45DA"/>
    <w:rsid w:val="004C6466"/>
    <w:rsid w:val="004F7DCF"/>
    <w:rsid w:val="00504252"/>
    <w:rsid w:val="00512B56"/>
    <w:rsid w:val="00526069"/>
    <w:rsid w:val="00530264"/>
    <w:rsid w:val="0055201C"/>
    <w:rsid w:val="00556FF8"/>
    <w:rsid w:val="00581652"/>
    <w:rsid w:val="005A6199"/>
    <w:rsid w:val="005A6EC3"/>
    <w:rsid w:val="005A6FFB"/>
    <w:rsid w:val="005A7311"/>
    <w:rsid w:val="005B3405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3049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0535"/>
    <w:rsid w:val="007A1826"/>
    <w:rsid w:val="007B1827"/>
    <w:rsid w:val="007B6163"/>
    <w:rsid w:val="007D0AA3"/>
    <w:rsid w:val="007F327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42421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50CC3"/>
    <w:rsid w:val="00C64D6C"/>
    <w:rsid w:val="00C96CA0"/>
    <w:rsid w:val="00CA0F5F"/>
    <w:rsid w:val="00CA735F"/>
    <w:rsid w:val="00CB14A7"/>
    <w:rsid w:val="00CB15DB"/>
    <w:rsid w:val="00CC4EA6"/>
    <w:rsid w:val="00CD4447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2A25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1B71"/>
    <w:rsid w:val="00EA30CD"/>
    <w:rsid w:val="00EC1904"/>
    <w:rsid w:val="00EC62E2"/>
    <w:rsid w:val="00EF047B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7560D"/>
    <w:rsid w:val="00F86BBC"/>
    <w:rsid w:val="00F8711C"/>
    <w:rsid w:val="00FB01BA"/>
    <w:rsid w:val="00FB26F2"/>
    <w:rsid w:val="00FB4FAD"/>
    <w:rsid w:val="00FB62EE"/>
    <w:rsid w:val="00FC3D47"/>
    <w:rsid w:val="00FE6B4F"/>
    <w:rsid w:val="00FF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60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1BD7B-298F-4F50-891F-62C7D3B2E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1976</Words>
  <Characters>1127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2016-09-23T07:15:00Z</cp:lastPrinted>
  <dcterms:created xsi:type="dcterms:W3CDTF">2016-09-28T13:58:00Z</dcterms:created>
  <dcterms:modified xsi:type="dcterms:W3CDTF">2016-09-28T13:58:00Z</dcterms:modified>
</cp:coreProperties>
</file>