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BD2" w:rsidRPr="00C549C4" w:rsidRDefault="00F7560D" w:rsidP="004D4BD2">
      <w:pPr>
        <w:tabs>
          <w:tab w:val="left" w:pos="4253"/>
          <w:tab w:val="left" w:pos="9072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D4BD2"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4D4BD2" w:rsidRDefault="004D4BD2" w:rsidP="004D4BD2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</w:t>
      </w:r>
    </w:p>
    <w:p w:rsidR="004D4BD2" w:rsidRDefault="004D4BD2" w:rsidP="004D4BD2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 та інвестицій виконавчого</w:t>
      </w:r>
    </w:p>
    <w:p w:rsidR="004D4BD2" w:rsidRDefault="004D4BD2" w:rsidP="004D4BD2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органу Київської міської ради (Київської</w:t>
      </w:r>
    </w:p>
    <w:p w:rsidR="004D4BD2" w:rsidRDefault="004D4BD2" w:rsidP="004D4BD2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 державної адміністрації)</w:t>
      </w:r>
    </w:p>
    <w:p w:rsidR="004D4BD2" w:rsidRPr="00D343AF" w:rsidRDefault="004D4BD2" w:rsidP="004D4BD2">
      <w:pPr>
        <w:spacing w:after="0"/>
        <w:ind w:left="8364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5FD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5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FD3" w:rsidRPr="00B25FD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вересня</w:t>
      </w:r>
      <w:r w:rsidR="00B25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F43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 №</w:t>
      </w:r>
      <w:r w:rsidR="00B25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FD3" w:rsidRPr="00D343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70</w:t>
      </w:r>
    </w:p>
    <w:p w:rsidR="00F7560D" w:rsidRDefault="00F7560D" w:rsidP="004D4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BD2" w:rsidRDefault="004D4BD2" w:rsidP="004D4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BD2" w:rsidRDefault="004D4BD2" w:rsidP="004D4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0D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</w:p>
    <w:p w:rsidR="00F7560D" w:rsidRPr="00F85062" w:rsidRDefault="00EA5BF2" w:rsidP="00034091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Видача </w:t>
      </w:r>
      <w:r w:rsidR="00444E01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дублікату картки державної реєстрації </w:t>
      </w:r>
      <w:r w:rsidR="00F7560D" w:rsidRPr="00F756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5062">
        <w:rPr>
          <w:rFonts w:ascii="Times New Roman" w:hAnsi="Times New Roman" w:cs="Times New Roman"/>
          <w:b/>
          <w:sz w:val="28"/>
          <w:szCs w:val="28"/>
          <w:u w:val="single"/>
        </w:rPr>
        <w:t>договор</w:t>
      </w:r>
      <w:r w:rsidR="00444E01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F8506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(контракт</w:t>
      </w:r>
      <w:r w:rsidR="00444E01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F85062">
        <w:rPr>
          <w:rFonts w:ascii="Times New Roman" w:hAnsi="Times New Roman" w:cs="Times New Roman"/>
          <w:b/>
          <w:sz w:val="28"/>
          <w:szCs w:val="28"/>
          <w:u w:val="single"/>
        </w:rPr>
        <w:t>) про спільну інвестиційну діяльність за участю іноземного інвестора</w:t>
      </w: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sz w:val="24"/>
          <w:szCs w:val="24"/>
        </w:rPr>
      </w:pPr>
      <w:r w:rsidRPr="00F7560D">
        <w:rPr>
          <w:rFonts w:ascii="Times New Roman" w:hAnsi="Times New Roman" w:cs="Times New Roman"/>
          <w:sz w:val="24"/>
          <w:szCs w:val="24"/>
        </w:rPr>
        <w:t>(назва адміністративної послуги)</w:t>
      </w:r>
    </w:p>
    <w:p w:rsidR="00F85062" w:rsidRDefault="00F85062" w:rsidP="00F7560D">
      <w:pPr>
        <w:spacing w:after="0"/>
        <w:ind w:left="9204" w:hanging="9204"/>
        <w:jc w:val="center"/>
        <w:rPr>
          <w:rFonts w:ascii="Times New Roman" w:hAnsi="Times New Roman" w:cs="Times New Roman"/>
          <w:sz w:val="24"/>
          <w:szCs w:val="24"/>
        </w:rPr>
      </w:pP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1125"/>
        <w:gridCol w:w="4829"/>
        <w:gridCol w:w="3827"/>
        <w:gridCol w:w="1559"/>
        <w:gridCol w:w="2977"/>
      </w:tblGrid>
      <w:tr w:rsidR="007F3273" w:rsidTr="00A61959">
        <w:tc>
          <w:tcPr>
            <w:tcW w:w="1125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D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F75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9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3827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</w:tcPr>
          <w:p w:rsidR="00F7560D" w:rsidRPr="00F7560D" w:rsidRDefault="00F7560D" w:rsidP="004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 В,У, П, З</w:t>
            </w:r>
            <w:r w:rsidR="0045472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977" w:type="dxa"/>
          </w:tcPr>
          <w:p w:rsidR="00F7560D" w:rsidRPr="00F7560D" w:rsidRDefault="00454722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0F24E3" w:rsidTr="00A61959">
        <w:tc>
          <w:tcPr>
            <w:tcW w:w="1125" w:type="dxa"/>
          </w:tcPr>
          <w:p w:rsidR="000F24E3" w:rsidRPr="003473EE" w:rsidRDefault="000F24E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0F24E3" w:rsidRPr="003473EE" w:rsidRDefault="000F24E3" w:rsidP="00F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заяви в журналі обліку державної реєстрації </w:t>
            </w:r>
            <w:r w:rsidR="00F85062">
              <w:rPr>
                <w:rFonts w:ascii="Times New Roman" w:hAnsi="Times New Roman" w:cs="Times New Roman"/>
                <w:sz w:val="24"/>
                <w:szCs w:val="24"/>
              </w:rPr>
              <w:t>договорів (контрактів)</w:t>
            </w:r>
          </w:p>
        </w:tc>
        <w:tc>
          <w:tcPr>
            <w:tcW w:w="3827" w:type="dxa"/>
          </w:tcPr>
          <w:p w:rsidR="000F24E3" w:rsidRPr="003473EE" w:rsidRDefault="000F24E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0F24E3" w:rsidRDefault="000F24E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0F24E3" w:rsidRPr="003473EE" w:rsidRDefault="00853879" w:rsidP="004F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79"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3C7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607" w:rsidRPr="003C7607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3C7607" w:rsidRPr="003C760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0F24E3" w:rsidTr="00A61959">
        <w:tc>
          <w:tcPr>
            <w:tcW w:w="1125" w:type="dxa"/>
          </w:tcPr>
          <w:p w:rsidR="000F24E3" w:rsidRPr="003473EE" w:rsidRDefault="000F24E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CE187C" w:rsidRDefault="000F24E3" w:rsidP="00F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документів, поданих суб’єктом звернення та </w:t>
            </w:r>
            <w:r w:rsidR="00CE187C" w:rsidRPr="00CE18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дублікату </w:t>
            </w:r>
            <w:r w:rsidR="00CE187C">
              <w:rPr>
                <w:rFonts w:ascii="Times New Roman" w:hAnsi="Times New Roman" w:cs="Times New Roman"/>
                <w:sz w:val="24"/>
                <w:szCs w:val="24"/>
              </w:rPr>
              <w:t>картки державної реєстрації договору (контракту)</w:t>
            </w:r>
            <w:r w:rsidR="00CE187C" w:rsidRPr="00CE187C">
              <w:rPr>
                <w:rFonts w:ascii="Times New Roman" w:hAnsi="Times New Roman" w:cs="Times New Roman"/>
                <w:sz w:val="24"/>
                <w:szCs w:val="24"/>
              </w:rPr>
              <w:t>. У разі відмови – підготовка листа-відмови.</w:t>
            </w:r>
          </w:p>
          <w:p w:rsidR="00CE187C" w:rsidRDefault="00CE187C" w:rsidP="00F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E3" w:rsidRPr="003473EE" w:rsidRDefault="000F24E3" w:rsidP="00F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24E3" w:rsidRPr="000F24E3" w:rsidRDefault="000F24E3" w:rsidP="000F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0F24E3" w:rsidRPr="000F24E3" w:rsidRDefault="000F24E3" w:rsidP="000F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0F24E3" w:rsidRPr="003473EE" w:rsidRDefault="003C7607" w:rsidP="004F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Малій О.О., </w:t>
            </w:r>
            <w:proofErr w:type="spellStart"/>
            <w:r w:rsidRPr="003C7607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Pr="003C760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0F24E3" w:rsidRPr="003473EE" w:rsidRDefault="00AB42CE" w:rsidP="00F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CE">
              <w:rPr>
                <w:rFonts w:ascii="Times New Roman" w:hAnsi="Times New Roman" w:cs="Times New Roman"/>
                <w:sz w:val="24"/>
                <w:szCs w:val="24"/>
              </w:rPr>
              <w:t>1-2 дні</w:t>
            </w:r>
          </w:p>
        </w:tc>
      </w:tr>
      <w:tr w:rsidR="00A61959" w:rsidTr="00A61959">
        <w:trPr>
          <w:trHeight w:val="1065"/>
        </w:trPr>
        <w:tc>
          <w:tcPr>
            <w:tcW w:w="1125" w:type="dxa"/>
            <w:vMerge w:val="restart"/>
          </w:tcPr>
          <w:p w:rsidR="00A61959" w:rsidRPr="003473EE" w:rsidRDefault="00A61959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vMerge w:val="restart"/>
          </w:tcPr>
          <w:p w:rsidR="00A61959" w:rsidRPr="003473EE" w:rsidRDefault="00A61959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7C">
              <w:rPr>
                <w:rFonts w:ascii="Times New Roman" w:hAnsi="Times New Roman" w:cs="Times New Roman"/>
                <w:sz w:val="24"/>
                <w:szCs w:val="24"/>
              </w:rPr>
              <w:t xml:space="preserve">Підписання посадовою особою та скріплення печаткою органу державної реєстрації оформленого дублікату картки державної реєстрації договору (контракту). </w:t>
            </w:r>
            <w:r w:rsidR="00CF7749" w:rsidRPr="00CF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разі відмови – погодження юридичного відділу Департаменту та підписання посадовою особою листа з обґрунтуванням причин відмови.</w:t>
            </w:r>
          </w:p>
        </w:tc>
        <w:tc>
          <w:tcPr>
            <w:tcW w:w="3827" w:type="dxa"/>
          </w:tcPr>
          <w:p w:rsidR="00A61959" w:rsidRDefault="00A61959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економіки та інвестицій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1959" w:rsidRDefault="00A61959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– начальник управління з питань інвестиційної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зовнішньоекономічної політики</w:t>
            </w:r>
          </w:p>
          <w:p w:rsidR="00A61959" w:rsidRPr="003473EE" w:rsidRDefault="00A61959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Світличний О.П.</w:t>
            </w:r>
          </w:p>
        </w:tc>
        <w:tc>
          <w:tcPr>
            <w:tcW w:w="1559" w:type="dxa"/>
          </w:tcPr>
          <w:p w:rsidR="00A61959" w:rsidRPr="003473EE" w:rsidRDefault="00A61959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</w:p>
        </w:tc>
        <w:tc>
          <w:tcPr>
            <w:tcW w:w="2977" w:type="dxa"/>
            <w:vMerge w:val="restart"/>
          </w:tcPr>
          <w:p w:rsidR="00A61959" w:rsidRPr="003473EE" w:rsidRDefault="00A61959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A61959" w:rsidTr="00A61959">
        <w:trPr>
          <w:trHeight w:val="1065"/>
        </w:trPr>
        <w:tc>
          <w:tcPr>
            <w:tcW w:w="1125" w:type="dxa"/>
            <w:vMerge/>
          </w:tcPr>
          <w:p w:rsidR="00A61959" w:rsidRDefault="00A61959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A61959" w:rsidRPr="00CE187C" w:rsidRDefault="00A61959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1959" w:rsidRDefault="00A61959" w:rsidP="004D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економіки та інвестицій  </w:t>
            </w:r>
          </w:p>
          <w:p w:rsidR="00A61959" w:rsidRDefault="00A61959" w:rsidP="004D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юридичного відділу </w:t>
            </w:r>
          </w:p>
          <w:p w:rsidR="00A61959" w:rsidRPr="00120374" w:rsidRDefault="004F43F4" w:rsidP="004D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А.М.</w:t>
            </w:r>
            <w:r w:rsidR="00A6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1959" w:rsidRDefault="00A61959" w:rsidP="004D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61959" w:rsidRDefault="00A61959" w:rsidP="004D7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959" w:rsidRDefault="00A61959" w:rsidP="004D7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959" w:rsidRDefault="00A61959" w:rsidP="004D7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959" w:rsidRPr="000A14D8" w:rsidRDefault="00A61959" w:rsidP="00A619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61959" w:rsidRDefault="00A61959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EE" w:rsidTr="00A61959">
        <w:tc>
          <w:tcPr>
            <w:tcW w:w="1125" w:type="dxa"/>
          </w:tcPr>
          <w:p w:rsidR="003473EE" w:rsidRPr="003473EE" w:rsidRDefault="00120374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3473EE" w:rsidRPr="003473EE" w:rsidRDefault="00120374" w:rsidP="00F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відповідного запису у журналі обліку </w:t>
            </w:r>
            <w:r w:rsidR="00F85062" w:rsidRPr="00F85062">
              <w:rPr>
                <w:rFonts w:ascii="Times New Roman" w:hAnsi="Times New Roman" w:cs="Times New Roman"/>
                <w:sz w:val="24"/>
                <w:szCs w:val="24"/>
              </w:rPr>
              <w:t>державної реєстрації договорів (контрактів)</w:t>
            </w:r>
          </w:p>
        </w:tc>
        <w:tc>
          <w:tcPr>
            <w:tcW w:w="3827" w:type="dxa"/>
          </w:tcPr>
          <w:p w:rsidR="00120374" w:rsidRPr="00120374" w:rsidRDefault="00120374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120374" w:rsidRPr="00120374" w:rsidRDefault="00120374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120374" w:rsidRPr="00120374" w:rsidRDefault="003C7607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Малій О.О., </w:t>
            </w:r>
            <w:proofErr w:type="spellStart"/>
            <w:r w:rsidRPr="003C7607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Pr="003C760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473EE" w:rsidRPr="003473EE" w:rsidRDefault="003473EE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3EE" w:rsidRPr="003473EE" w:rsidRDefault="00120374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3473EE" w:rsidRPr="003473EE" w:rsidRDefault="00120374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A61959" w:rsidRPr="00A61959" w:rsidTr="00A61959">
        <w:tc>
          <w:tcPr>
            <w:tcW w:w="14317" w:type="dxa"/>
            <w:gridSpan w:val="5"/>
          </w:tcPr>
          <w:p w:rsidR="00A61959" w:rsidRPr="00A61959" w:rsidRDefault="00C80C74" w:rsidP="004F43F4">
            <w:pPr>
              <w:tabs>
                <w:tab w:val="left" w:pos="7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Оскарження результату надання адміністративної послуги може адресуватися до органу державної реєстрації і розглядатися у термін згідно з чинним законодавством. Скарга надсилається поштою на адресу органу державної реєстрації: вул. Хрещатик, 36, м. Київ або подається до канцелярії виконавчого органу Київської міської ради (Київської міської державної адміністрації) або до Департаменту (Центру) надання адміністративних послуг та відповідних відділів (Центрів) надання адміністративних послуг районних у місті Києві державних адміністрацій</w:t>
            </w:r>
          </w:p>
        </w:tc>
      </w:tr>
      <w:tr w:rsidR="00A61959" w:rsidRPr="00A61959" w:rsidTr="00A61959">
        <w:tc>
          <w:tcPr>
            <w:tcW w:w="14317" w:type="dxa"/>
            <w:gridSpan w:val="5"/>
          </w:tcPr>
          <w:p w:rsidR="00A61959" w:rsidRPr="00A61959" w:rsidRDefault="00A61959" w:rsidP="00A61959">
            <w:pPr>
              <w:tabs>
                <w:tab w:val="left" w:pos="7875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19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61959">
              <w:rPr>
                <w:rFonts w:ascii="Times New Roman" w:hAnsi="Times New Roman" w:cs="Times New Roman"/>
                <w:sz w:val="24"/>
                <w:szCs w:val="24"/>
              </w:rPr>
              <w:t xml:space="preserve"> Загальна кількість днів надання послуги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1959" w:rsidRDefault="00A61959" w:rsidP="00A61959">
      <w:pPr>
        <w:tabs>
          <w:tab w:val="left" w:pos="7875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A61959" w:rsidRDefault="00A61959" w:rsidP="00A61959">
      <w:pPr>
        <w:tabs>
          <w:tab w:val="left" w:pos="7875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A61959" w:rsidRPr="00A61959" w:rsidRDefault="00A61959" w:rsidP="00A61959">
      <w:pPr>
        <w:tabs>
          <w:tab w:val="left" w:pos="7875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61959">
        <w:rPr>
          <w:rFonts w:ascii="Times New Roman" w:hAnsi="Times New Roman" w:cs="Times New Roman"/>
          <w:sz w:val="24"/>
          <w:szCs w:val="24"/>
        </w:rPr>
        <w:t>Умовні позначки:</w:t>
      </w:r>
    </w:p>
    <w:p w:rsidR="00A61959" w:rsidRPr="00A61959" w:rsidRDefault="00A61959" w:rsidP="00A61959">
      <w:pPr>
        <w:tabs>
          <w:tab w:val="left" w:pos="7875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61959">
        <w:rPr>
          <w:rFonts w:ascii="Times New Roman" w:hAnsi="Times New Roman" w:cs="Times New Roman"/>
          <w:sz w:val="24"/>
          <w:szCs w:val="24"/>
        </w:rPr>
        <w:t>В – виконує, У – бере участь, П – погоджує, З – затверджує</w:t>
      </w:r>
    </w:p>
    <w:p w:rsidR="00F7560D" w:rsidRPr="00A61959" w:rsidRDefault="00A61959" w:rsidP="00A61959">
      <w:pPr>
        <w:tabs>
          <w:tab w:val="left" w:pos="7875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61959">
        <w:rPr>
          <w:rFonts w:ascii="Times New Roman" w:hAnsi="Times New Roman" w:cs="Times New Roman"/>
          <w:sz w:val="24"/>
          <w:szCs w:val="24"/>
        </w:rPr>
        <w:tab/>
      </w:r>
    </w:p>
    <w:sectPr w:rsidR="00F7560D" w:rsidRPr="00A61959" w:rsidSect="00F8506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D"/>
    <w:rsid w:val="000022DD"/>
    <w:rsid w:val="00004AEA"/>
    <w:rsid w:val="0001024C"/>
    <w:rsid w:val="00010B98"/>
    <w:rsid w:val="00022E1A"/>
    <w:rsid w:val="0002675F"/>
    <w:rsid w:val="00034091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0F24E3"/>
    <w:rsid w:val="00106E38"/>
    <w:rsid w:val="001167AE"/>
    <w:rsid w:val="00120374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473EE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C7607"/>
    <w:rsid w:val="003D6B97"/>
    <w:rsid w:val="003E4AB7"/>
    <w:rsid w:val="0040572B"/>
    <w:rsid w:val="00406BC4"/>
    <w:rsid w:val="00411333"/>
    <w:rsid w:val="00430A5D"/>
    <w:rsid w:val="004374BE"/>
    <w:rsid w:val="00437EAB"/>
    <w:rsid w:val="00444E01"/>
    <w:rsid w:val="00447F5A"/>
    <w:rsid w:val="004515F4"/>
    <w:rsid w:val="00454722"/>
    <w:rsid w:val="004A03AE"/>
    <w:rsid w:val="004A3958"/>
    <w:rsid w:val="004B3F1B"/>
    <w:rsid w:val="004B45DA"/>
    <w:rsid w:val="004C6466"/>
    <w:rsid w:val="004D4BD2"/>
    <w:rsid w:val="004F43F4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3273"/>
    <w:rsid w:val="007F7E90"/>
    <w:rsid w:val="00812F24"/>
    <w:rsid w:val="0081741B"/>
    <w:rsid w:val="00822E64"/>
    <w:rsid w:val="00832240"/>
    <w:rsid w:val="00844576"/>
    <w:rsid w:val="00851D26"/>
    <w:rsid w:val="00853879"/>
    <w:rsid w:val="008567E9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408E1"/>
    <w:rsid w:val="00A54EA5"/>
    <w:rsid w:val="00A61959"/>
    <w:rsid w:val="00A6206D"/>
    <w:rsid w:val="00A715F1"/>
    <w:rsid w:val="00A72929"/>
    <w:rsid w:val="00A81276"/>
    <w:rsid w:val="00A864C0"/>
    <w:rsid w:val="00A97F0B"/>
    <w:rsid w:val="00AB242F"/>
    <w:rsid w:val="00AB42CE"/>
    <w:rsid w:val="00AC02CD"/>
    <w:rsid w:val="00AC7015"/>
    <w:rsid w:val="00AD3798"/>
    <w:rsid w:val="00AF4E54"/>
    <w:rsid w:val="00B0552E"/>
    <w:rsid w:val="00B06117"/>
    <w:rsid w:val="00B06C40"/>
    <w:rsid w:val="00B25FD3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80C74"/>
    <w:rsid w:val="00C96CA0"/>
    <w:rsid w:val="00CA0F5F"/>
    <w:rsid w:val="00CA735F"/>
    <w:rsid w:val="00CB14A7"/>
    <w:rsid w:val="00CC4EA6"/>
    <w:rsid w:val="00CE187C"/>
    <w:rsid w:val="00CE1F97"/>
    <w:rsid w:val="00CE22C0"/>
    <w:rsid w:val="00CE514A"/>
    <w:rsid w:val="00CF7749"/>
    <w:rsid w:val="00D0156F"/>
    <w:rsid w:val="00D031F7"/>
    <w:rsid w:val="00D07074"/>
    <w:rsid w:val="00D10D06"/>
    <w:rsid w:val="00D11849"/>
    <w:rsid w:val="00D13CDD"/>
    <w:rsid w:val="00D25BD8"/>
    <w:rsid w:val="00D343AF"/>
    <w:rsid w:val="00D52149"/>
    <w:rsid w:val="00D61EE1"/>
    <w:rsid w:val="00D63D12"/>
    <w:rsid w:val="00D75375"/>
    <w:rsid w:val="00D856D2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A5BF2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7560D"/>
    <w:rsid w:val="00F85062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770B-2987-49AF-8399-868ED895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2016-09-23T07:12:00Z</cp:lastPrinted>
  <dcterms:created xsi:type="dcterms:W3CDTF">2016-09-28T14:32:00Z</dcterms:created>
  <dcterms:modified xsi:type="dcterms:W3CDTF">2016-09-28T14:32:00Z</dcterms:modified>
</cp:coreProperties>
</file>