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CA" w:rsidRDefault="003631CA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F3236B" w:rsidRDefault="00F3236B" w:rsidP="00F3236B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F3236B" w:rsidRDefault="00F3236B" w:rsidP="00F3236B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36B" w:rsidRDefault="00F3236B" w:rsidP="00F3236B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 директора Департаменту економіки та інвестицій виконавчого органу Київської міської ради (Київської міської державної адміністрації)</w:t>
      </w:r>
    </w:p>
    <w:p w:rsidR="00621A92" w:rsidRPr="00621A92" w:rsidRDefault="00621A92" w:rsidP="00621A92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21A9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621A9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</w:t>
      </w:r>
      <w:r w:rsidR="00A8112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3</w:t>
      </w:r>
      <w:r w:rsidRPr="00621A92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621A9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вересня</w:t>
      </w:r>
      <w:r w:rsidRPr="00621A92">
        <w:rPr>
          <w:rFonts w:ascii="Times New Roman" w:eastAsia="Times New Roman" w:hAnsi="Times New Roman"/>
          <w:sz w:val="26"/>
          <w:szCs w:val="26"/>
          <w:lang w:eastAsia="ru-RU"/>
        </w:rPr>
        <w:t xml:space="preserve"> 2016 року №  </w:t>
      </w:r>
      <w:r w:rsidR="00A8112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70</w:t>
      </w:r>
    </w:p>
    <w:p w:rsidR="003631CA" w:rsidRPr="00621A92" w:rsidRDefault="003631CA" w:rsidP="00C811C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3631CA" w:rsidRDefault="003631CA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765CED" w:rsidRPr="00765CED" w:rsidRDefault="00765CED" w:rsidP="00F323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інформаційн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картк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</w:t>
      </w:r>
    </w:p>
    <w:p w:rsidR="00765CED" w:rsidRPr="00765CED" w:rsidRDefault="00765CED" w:rsidP="00F323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адміністративної послуги</w:t>
      </w:r>
    </w:p>
    <w:p w:rsidR="009D6DE2" w:rsidRPr="009D6DE2" w:rsidRDefault="009D6DE2" w:rsidP="00F323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</w:pPr>
      <w:r w:rsidRPr="009D6DE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державн</w:t>
      </w:r>
      <w:r w:rsidR="00F825AD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а</w:t>
      </w:r>
      <w:r w:rsidRPr="009D6DE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реєстраці</w:t>
      </w:r>
      <w:r w:rsidR="00F825AD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я</w:t>
      </w:r>
      <w:r w:rsidRPr="009D6DE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договорів (контрактів)</w:t>
      </w:r>
    </w:p>
    <w:p w:rsidR="00AA7AED" w:rsidRDefault="009D6DE2" w:rsidP="00F323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</w:pPr>
      <w:r w:rsidRPr="009D6DE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про спільну інвестиційну діяльність за участю іноземного інвестора </w:t>
      </w:r>
    </w:p>
    <w:p w:rsidR="00765CED" w:rsidRPr="00765CED" w:rsidRDefault="00765CED" w:rsidP="00F3236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caps/>
          <w:lang w:eastAsia="ru-RU"/>
        </w:rPr>
        <w:t>(</w:t>
      </w:r>
      <w:r w:rsidRPr="00765CED">
        <w:rPr>
          <w:rFonts w:ascii="Times New Roman" w:eastAsia="Times New Roman" w:hAnsi="Times New Roman" w:cs="Times New Roman"/>
          <w:lang w:eastAsia="ru-RU"/>
        </w:rPr>
        <w:t>назва адміністративної послуги)</w:t>
      </w:r>
    </w:p>
    <w:p w:rsidR="005C5688" w:rsidRPr="00AA2A8B" w:rsidRDefault="00932FA6" w:rsidP="00F323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  <w:r w:rsidRPr="005C56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Департамент економіки та інвестицій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65CED" w:rsidRPr="00932FA6" w:rsidRDefault="00932FA6" w:rsidP="00F323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виконавч</w:t>
      </w:r>
      <w:r w:rsidR="005C56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ий орган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адміністрації)  </w:t>
      </w:r>
    </w:p>
    <w:p w:rsidR="00765CED" w:rsidRPr="00765CED" w:rsidRDefault="00765CED" w:rsidP="00F3236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lang w:eastAsia="ru-RU"/>
        </w:rPr>
        <w:t>(найменування суб’єкта надання адміністративної послуги)</w:t>
      </w:r>
    </w:p>
    <w:p w:rsidR="00E015CA" w:rsidRPr="008B4FD4" w:rsidRDefault="00E015CA" w:rsidP="00E015CA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B4FD4">
        <w:rPr>
          <w:rFonts w:ascii="Times New Roman" w:eastAsia="Times New Roman" w:hAnsi="Times New Roman" w:cs="Times New Roman"/>
          <w:u w:val="single"/>
          <w:lang w:eastAsia="ru-RU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та відділи (Центри) надання адміністративних послуг районних в місті Києві державних адміністрацій</w:t>
      </w:r>
    </w:p>
    <w:p w:rsidR="00E015CA" w:rsidRPr="008B4FD4" w:rsidRDefault="00E015CA" w:rsidP="00E01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4FD4">
        <w:rPr>
          <w:rFonts w:ascii="Times New Roman" w:eastAsia="Times New Roman" w:hAnsi="Times New Roman" w:cs="Times New Roman"/>
          <w:lang w:eastAsia="ru-RU"/>
        </w:rPr>
        <w:t>(найменування центру надання адміністративної послуги)</w:t>
      </w:r>
    </w:p>
    <w:p w:rsidR="00765CED" w:rsidRPr="00765CED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0"/>
        <w:gridCol w:w="6175"/>
      </w:tblGrid>
      <w:tr w:rsidR="00765CED" w:rsidRPr="00765CED" w:rsidTr="00E015CA">
        <w:trPr>
          <w:trHeight w:val="441"/>
        </w:trPr>
        <w:tc>
          <w:tcPr>
            <w:tcW w:w="10421" w:type="dxa"/>
            <w:gridSpan w:val="3"/>
            <w:vAlign w:val="center"/>
          </w:tcPr>
          <w:p w:rsidR="00765CED" w:rsidRPr="00765CED" w:rsidRDefault="00765CED" w:rsidP="005C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Інформація про центр</w:t>
            </w:r>
            <w:r w:rsidR="00E015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надання адміністративної послуги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10" w:type="dxa"/>
          </w:tcPr>
          <w:p w:rsidR="00765CED" w:rsidRPr="00765CED" w:rsidRDefault="00765CED" w:rsidP="00E0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</w:t>
            </w:r>
            <w:r w:rsid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75" w:type="dxa"/>
          </w:tcPr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</w:p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Деснянської районної в місті Києві державної адміністрації</w:t>
            </w:r>
          </w:p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Відділ (Центр) надання адміністративних послуг Оболонської районної в місті Києві державної адміністрації</w:t>
            </w:r>
          </w:p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Печерської районної в місті Києві державної адміністрації</w:t>
            </w:r>
          </w:p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Подільської районної в місті Києві державної адміністрації</w:t>
            </w:r>
          </w:p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Святошинської районної в місті Києві державної адміністрації</w:t>
            </w:r>
          </w:p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</w:p>
          <w:p w:rsidR="00765CED" w:rsidRPr="00765CED" w:rsidRDefault="00E015CA" w:rsidP="00E0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Шевченківської районної в місті Києві державної адміністрації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10" w:type="dxa"/>
          </w:tcPr>
          <w:p w:rsidR="00765CED" w:rsidRPr="00765CED" w:rsidRDefault="00E015CA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центрів надання адміністративної послуги телефони/факси (довідки), адреси електронної пошти та веб-сайти центрів надання адміністративної послуги</w:t>
            </w:r>
          </w:p>
        </w:tc>
        <w:tc>
          <w:tcPr>
            <w:tcW w:w="6175" w:type="dxa"/>
          </w:tcPr>
          <w:tbl>
            <w:tblPr>
              <w:tblpPr w:leftFromText="180" w:rightFromText="180" w:vertAnchor="page" w:horzAnchor="margin" w:tblpY="166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0"/>
              <w:gridCol w:w="1635"/>
              <w:gridCol w:w="2294"/>
            </w:tblGrid>
            <w:tr w:rsidR="00E015CA" w:rsidTr="00715907">
              <w:trPr>
                <w:trHeight w:val="25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CC567F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56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Найменування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CC567F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56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Адреса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CC567F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C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Контактні телефони, електронна адреса</w:t>
                  </w:r>
                </w:p>
              </w:tc>
            </w:tr>
            <w:tr w:rsidR="00E015CA" w:rsidRPr="008C47F7" w:rsidTr="00715907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015CA" w:rsidRPr="00B920D4" w:rsidRDefault="00E015CA" w:rsidP="00E015CA">
                  <w:pPr>
                    <w:spacing w:after="0" w:line="240" w:lineRule="auto"/>
                    <w:jc w:val="center"/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Дніпровська набережна, 19-б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>(044) 202-60-38, 202-60-39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: </w:t>
                  </w:r>
                  <w:r w:rsidRPr="008C47F7">
                    <w:rPr>
                      <w:rStyle w:val="-"/>
                      <w:rFonts w:ascii="Times New Roman" w:hAnsi="Times New Roman"/>
                      <w:sz w:val="16"/>
                      <w:szCs w:val="16"/>
                      <w:lang w:val="en-US" w:bidi="uk-UA"/>
                    </w:rPr>
                    <w:t>nap@kievcity.gov.ua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RPr="008C47F7" w:rsidTr="00715907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Голосіївської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E015CA" w:rsidRPr="00B920D4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Голосіївський, 42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281-66-66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 xml:space="preserve"> 281-66-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: </w:t>
                  </w:r>
                  <w:hyperlink r:id="rId9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dozvil_golos@ukr.net</w:t>
                    </w:r>
                  </w:hyperlink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RPr="008C47F7" w:rsidTr="00715907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Дарницької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015CA" w:rsidRPr="00B920D4" w:rsidRDefault="00E015CA" w:rsidP="00E015CA">
                  <w:pPr>
                    <w:spacing w:after="0" w:line="240" w:lineRule="auto"/>
                    <w:jc w:val="center"/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Олійника, 21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564-90-26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572-04-40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0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dozvil@drda.gov.ua</w:t>
                    </w:r>
                  </w:hyperlink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630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Деснянської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015CA" w:rsidRPr="00B920D4" w:rsidRDefault="00E015CA" w:rsidP="00E015CA">
                  <w:pPr>
                    <w:spacing w:after="0" w:line="240" w:lineRule="auto"/>
                    <w:jc w:val="center"/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</w:t>
                  </w:r>
                  <w:r w:rsidRPr="00580C14">
                    <w:rPr>
                      <w:sz w:val="16"/>
                      <w:szCs w:val="16"/>
                    </w:rPr>
                    <w:t xml:space="preserve"> </w:t>
                  </w: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Маяковського, 29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546-99-00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1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pidpred@ukr.net</w:t>
                    </w:r>
                  </w:hyperlink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630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015CA" w:rsidRPr="00B920D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Лісовий, 39-а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518-04-76, 518-04-79,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518-04-62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pidpred@ukr.net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RPr="00580C14" w:rsidTr="00715907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E015C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Відділ (Центр) надання адміністративних послуг Дніпровської районної в місті Києві державної </w:t>
                  </w: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адміністрації</w:t>
                  </w:r>
                </w:p>
                <w:p w:rsidR="00E015CA" w:rsidRPr="00580C14" w:rsidRDefault="00E015CA" w:rsidP="00E015C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lastRenderedPageBreak/>
                    <w:t>м. Київ,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вул. </w:t>
                  </w:r>
                  <w:proofErr w:type="spellStart"/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Бажова</w:t>
                  </w:r>
                  <w:proofErr w:type="spellEnd"/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, 11/8</w:t>
                  </w:r>
                </w:p>
                <w:p w:rsidR="00E015CA" w:rsidRPr="00B920D4" w:rsidRDefault="00E015CA" w:rsidP="00E015C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559-73-78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, 559-30-25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2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dozvid@ukr.net</w:t>
                    </w:r>
                  </w:hyperlink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lastRenderedPageBreak/>
                    <w:t>Відділ (Центр) надання адміністративних послуг Оболонської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Героїв Сталінграду, 57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485-22-74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oboloncentre@i.ua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Маршала Тимошенка, 16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(044) 426-56-65, 428-03-00, 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426-44-00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13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oboloncentre@i.ua</w:t>
                    </w:r>
                  </w:hyperlink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Печерської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М. Омеляновича – Павленка, 15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280-41-97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cnap@pechrda.gov.ua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Подільської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  <w:r w:rsidRPr="00580C14">
                    <w:rPr>
                      <w:sz w:val="16"/>
                      <w:szCs w:val="16"/>
                    </w:rPr>
                    <w:t xml:space="preserve"> 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Костянтинівська-Хорива, 9/6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425-42-44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425-51-49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dozvilpodil@ukr.net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Святошинської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Перемоги, 97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451-27-61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424-15-98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4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dozvil-center_sv@ukr.net</w:t>
                    </w:r>
                  </w:hyperlink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Солом’янської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Повітрофлотський, 41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207-09-68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5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cnap@solor.gov.ua</w:t>
                    </w:r>
                  </w:hyperlink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Шевченківської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бульвар 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Т. Шевченка, 26/4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235-32-16, 288-22-62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234-92-72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cnap@shev.gov.ua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Б. Хмельницького, 24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278-71-60, 226-31-97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16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cnap@shev.gov.ua</w:t>
                    </w:r>
                  </w:hyperlink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</w:tbl>
          <w:p w:rsidR="00765CED" w:rsidRPr="00765CED" w:rsidRDefault="00765CED" w:rsidP="0093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015CA" w:rsidRPr="00765CED" w:rsidTr="00E015CA">
        <w:tc>
          <w:tcPr>
            <w:tcW w:w="736" w:type="dxa"/>
          </w:tcPr>
          <w:p w:rsidR="00E015CA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510" w:type="dxa"/>
          </w:tcPr>
          <w:p w:rsidR="00E015CA" w:rsidRPr="00765CED" w:rsidRDefault="00E015CA" w:rsidP="007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щодо режиму роботи 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их 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послуг</w:t>
            </w:r>
          </w:p>
        </w:tc>
        <w:tc>
          <w:tcPr>
            <w:tcW w:w="6175" w:type="dxa"/>
          </w:tcPr>
          <w:tbl>
            <w:tblPr>
              <w:tblpPr w:leftFromText="180" w:rightFromText="180" w:horzAnchor="margin" w:tblpY="765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6"/>
              <w:gridCol w:w="4063"/>
            </w:tblGrid>
            <w:tr w:rsidR="00E015CA" w:rsidTr="00715907">
              <w:trPr>
                <w:trHeight w:val="285"/>
              </w:trPr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uk-UA"/>
                    </w:rPr>
                    <w:t>Графік прийому:</w:t>
                  </w:r>
                </w:p>
              </w:tc>
            </w:tr>
            <w:tr w:rsidR="00E015CA" w:rsidTr="00715907">
              <w:trPr>
                <w:trHeight w:val="255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тижня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Часи прийому</w:t>
                  </w:r>
                </w:p>
              </w:tc>
            </w:tr>
            <w:tr w:rsidR="00E015CA" w:rsidTr="0071590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понеділок, середа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9:00-18:00</w:t>
                  </w:r>
                </w:p>
              </w:tc>
            </w:tr>
            <w:tr w:rsidR="00E015CA" w:rsidTr="0071590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вівторок, четвер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9:00-20:00</w:t>
                  </w:r>
                </w:p>
              </w:tc>
            </w:tr>
            <w:tr w:rsidR="00E015CA" w:rsidTr="0071590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п’ятниця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9:00-16:45</w:t>
                  </w:r>
                </w:p>
              </w:tc>
            </w:tr>
            <w:tr w:rsidR="00E015CA" w:rsidTr="0071590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субота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</w:t>
                  </w:r>
                  <w:r>
                    <w:rPr>
                      <w:color w:val="000000"/>
                    </w:rPr>
                    <w:t>00-1</w:t>
                  </w:r>
                  <w:r>
                    <w:rPr>
                      <w:color w:val="000000"/>
                      <w:lang w:val="uk-UA"/>
                    </w:rPr>
                    <w:t>6:</w:t>
                  </w:r>
                  <w:r>
                    <w:rPr>
                      <w:color w:val="000000"/>
                    </w:rPr>
                    <w:t>00</w:t>
                  </w:r>
                </w:p>
              </w:tc>
            </w:tr>
            <w:tr w:rsidR="00E015CA" w:rsidTr="0071590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неділя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вихідний</w:t>
                  </w:r>
                </w:p>
              </w:tc>
            </w:tr>
            <w:tr w:rsidR="00E015CA" w:rsidTr="00715907">
              <w:trPr>
                <w:trHeight w:val="299"/>
              </w:trPr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015CA" w:rsidRPr="002029E3" w:rsidRDefault="00E015CA" w:rsidP="0071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Розклад роботи центр</w:t>
            </w:r>
            <w:r w:rsidR="002B7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E015CA" w:rsidRDefault="00E015CA" w:rsidP="0071590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15CA" w:rsidRDefault="00E015CA" w:rsidP="0071590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15CA" w:rsidRPr="00765CED" w:rsidRDefault="00E015CA" w:rsidP="0071590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Консультації здійснюється уповноваженою особою Департаменту економіки та інвестицій в 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надання адміністративних послуг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понеділок, четвер з 9:00 до 17:00.</w:t>
            </w:r>
          </w:p>
        </w:tc>
      </w:tr>
      <w:tr w:rsidR="00765CED" w:rsidRPr="00765CED" w:rsidTr="00E015CA">
        <w:trPr>
          <w:trHeight w:val="455"/>
        </w:trPr>
        <w:tc>
          <w:tcPr>
            <w:tcW w:w="10421" w:type="dxa"/>
            <w:gridSpan w:val="3"/>
            <w:vAlign w:val="center"/>
          </w:tcPr>
          <w:p w:rsidR="00765CED" w:rsidRPr="00765CED" w:rsidRDefault="00765CED" w:rsidP="005C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6175" w:type="dxa"/>
          </w:tcPr>
          <w:p w:rsidR="00765CED" w:rsidRDefault="00265539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</w:t>
            </w:r>
            <w:r w:rsidR="005C568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таття 24 </w:t>
            </w:r>
            <w:r w:rsidR="00463209" w:rsidRP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Закон України «Про режим іноземного </w:t>
            </w:r>
            <w:r w:rsidR="00463209" w:rsidRP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інвестування»</w:t>
            </w:r>
            <w:r w:rsidR="003631CA" w:rsidRPr="003631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5100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10075" w:rsidRPr="00463209" w:rsidRDefault="00510075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5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6175" w:type="dxa"/>
          </w:tcPr>
          <w:p w:rsidR="00765CED" w:rsidRPr="00765CED" w:rsidRDefault="005C5688" w:rsidP="005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останова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Кабінету Міністрів України від 30.01.1997 №112 «Про затвердження Положення про порядок державної реєстрації  договорів (контрактів) про спільну інвестиційну діяльність за участю іноземного інвестора»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175" w:type="dxa"/>
          </w:tcPr>
          <w:p w:rsidR="00765CED" w:rsidRPr="00765CED" w:rsidRDefault="005C5688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</w:t>
            </w:r>
            <w:r w:rsid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аказ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Міністерства зовнішніх економічних зв’язків і торгівлі України від 20.02.1997 №125 «Про заходи </w:t>
            </w:r>
            <w:proofErr w:type="spellStart"/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МЗЕЗторгу</w:t>
            </w:r>
            <w:proofErr w:type="spellEnd"/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щодо забезпечення виконання постанови Кабінету Міністрів України від 30.01.1997 р. №112»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175" w:type="dxa"/>
          </w:tcPr>
          <w:p w:rsidR="00765CED" w:rsidRPr="00765CED" w:rsidRDefault="005C5688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Відсутні</w:t>
            </w:r>
          </w:p>
        </w:tc>
      </w:tr>
      <w:tr w:rsidR="00765CED" w:rsidRPr="00765CED" w:rsidTr="00E015CA">
        <w:trPr>
          <w:trHeight w:val="476"/>
        </w:trPr>
        <w:tc>
          <w:tcPr>
            <w:tcW w:w="10421" w:type="dxa"/>
            <w:gridSpan w:val="3"/>
            <w:vAlign w:val="center"/>
          </w:tcPr>
          <w:p w:rsidR="00765CED" w:rsidRPr="00765CED" w:rsidRDefault="00765CED" w:rsidP="005C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175" w:type="dxa"/>
          </w:tcPr>
          <w:p w:rsidR="00765CED" w:rsidRPr="001E6F0B" w:rsidRDefault="00265539" w:rsidP="00AA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кладання 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договор</w:t>
            </w:r>
            <w:r w:rsid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(контракт</w:t>
            </w:r>
            <w:r w:rsid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200F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 w:rsidR="00200FF5">
              <w:t xml:space="preserve"> </w:t>
            </w:r>
            <w:r w:rsidR="00200FF5" w:rsidRPr="00200F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 спільну інвестиційну діяльність за участю іноземного інвестора (далі – договір (контракт)</w:t>
            </w:r>
          </w:p>
          <w:p w:rsidR="005C5688" w:rsidRPr="00765CED" w:rsidRDefault="005C5688" w:rsidP="001E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75" w:type="dxa"/>
          </w:tcPr>
          <w:p w:rsidR="00265539" w:rsidRDefault="00265539" w:rsidP="00AA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Для здійснення державної реєстрації договору (контракту) </w:t>
            </w:r>
            <w:r w:rsidRPr="002655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суб’єкт зовнішньоекономічної діяльності України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t xml:space="preserve"> </w:t>
            </w:r>
            <w:r w:rsidRPr="002655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якому доручено ведення спільних справ учасників,  зареєстрований в м. Києві або уповноважена ним особа – учасник договору (контракту)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(далі – заявник) подає:</w:t>
            </w:r>
          </w:p>
          <w:p w:rsidR="00AA7AED" w:rsidRPr="00AA7AED" w:rsidRDefault="001E6F0B" w:rsidP="00AA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1) л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ист звернення</w:t>
            </w:r>
            <w:r w:rsidR="00515C59" w:rsidRPr="00515C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 (</w:t>
            </w:r>
            <w:r w:rsidR="00515C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заяву</w:t>
            </w:r>
            <w:r w:rsidR="00515C59" w:rsidRPr="00515C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)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про державну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реєстрацію договору (контракту);</w:t>
            </w:r>
          </w:p>
          <w:p w:rsidR="00AA7AED" w:rsidRPr="00AA7AED" w:rsidRDefault="001E6F0B" w:rsidP="00AA7AED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2) і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нформаційн</w:t>
            </w:r>
            <w:r w:rsid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картку договору (ко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нтракту) за встановленою формою;</w:t>
            </w:r>
          </w:p>
          <w:p w:rsidR="00AA7AED" w:rsidRPr="00AA7AED" w:rsidRDefault="001E6F0B" w:rsidP="00AA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3) д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оговір (контракт) (оригінал і копію), зас</w:t>
            </w:r>
            <w:r w:rsid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відчені в установл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еному порядку;</w:t>
            </w:r>
          </w:p>
          <w:p w:rsidR="00AA7AED" w:rsidRPr="00AA7AED" w:rsidRDefault="001E6F0B" w:rsidP="00AA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4) з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асвідчені копії установчих документів суб’єкта (суб’єктів) зовнішньоекономічної діяльності України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;</w:t>
            </w:r>
          </w:p>
          <w:p w:rsidR="00AA7AED" w:rsidRPr="00AA7AED" w:rsidRDefault="001E6F0B" w:rsidP="00AA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5) д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Ці документи повинні бути засвідчені відповідно до законодавства країни їх видачі</w:t>
            </w:r>
            <w:r w:rsidR="00515C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перекладені українською мовою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та легалізовані у консульській установі України, якщо міжнародними договорами, в яких бере участь Україна, не передбачено інше. Зазначені документи можуть бути засвідчені також у посольстві відповідної держави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Україні та легалізовані в МЗС;</w:t>
            </w:r>
          </w:p>
          <w:p w:rsidR="00AA7AED" w:rsidRPr="00AA7AED" w:rsidRDefault="00AA7AED" w:rsidP="00AA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  <w:r w:rsidR="001E6F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) </w:t>
            </w:r>
            <w:r w:rsidR="006557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ліцензію,</w:t>
            </w:r>
            <w:r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якщо згідно із законодавством України цього вимагає діяльність, що передб</w:t>
            </w:r>
            <w:r w:rsidR="001E6F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ачається </w:t>
            </w:r>
            <w:r w:rsidR="001E6F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договором (контрактом);</w:t>
            </w:r>
          </w:p>
          <w:p w:rsidR="00765CED" w:rsidRDefault="001E6F0B" w:rsidP="00AA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7) д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окумент про оплату послуг за державну реєстрацію договору (контракту).</w:t>
            </w:r>
          </w:p>
          <w:p w:rsidR="00D6531A" w:rsidRDefault="00DD3E72" w:rsidP="00DD3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разі обґрунтованої потреби орган державної реєстрації може вимагати інші документи, що стосуються визначення цілей, умов діяльності, спроможності учасників виконати  договір (контракт), а також відповідності його законодавству</w:t>
            </w:r>
            <w:r w:rsidR="00D653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DD3E72" w:rsidRPr="00765CED" w:rsidRDefault="00DD3E72" w:rsidP="00D6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10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5" w:type="dxa"/>
          </w:tcPr>
          <w:p w:rsidR="00765CED" w:rsidRPr="00765CED" w:rsidRDefault="009878C4" w:rsidP="0055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878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Заявник подає до органу державної реєстрації через адміністратора </w:t>
            </w:r>
            <w:r w:rsidR="005542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ЦНАП </w:t>
            </w:r>
            <w:r w:rsidR="0080631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документи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необхідні для </w:t>
            </w:r>
            <w:r w:rsidR="00B401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здійснення державної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реєстрації </w:t>
            </w:r>
            <w:r w:rsidR="00DD3E72" w:rsidRPr="00DD3E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договор</w:t>
            </w:r>
            <w:r w:rsidR="00DD3E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DD3E72" w:rsidRPr="00DD3E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(контракт</w:t>
            </w:r>
            <w:r w:rsidR="00DD3E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80631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).</w:t>
            </w:r>
            <w:r w:rsidR="00DD3E72" w:rsidRPr="00DD3E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акт прийому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фікс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ується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 журналі обліку державної реєстрації </w:t>
            </w:r>
            <w:r w:rsidR="00DD3E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договорів (контрактів)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та в </w:t>
            </w:r>
            <w:r w:rsidR="007B242D" w:rsidRP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DA19CD" w:rsidRPr="00DA19C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="007B242D" w:rsidRP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765CED" w:rsidP="00E0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015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75" w:type="dxa"/>
          </w:tcPr>
          <w:p w:rsidR="00765CED" w:rsidRPr="00765CED" w:rsidRDefault="00753430" w:rsidP="0075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Платно.</w:t>
            </w:r>
          </w:p>
        </w:tc>
      </w:tr>
      <w:tr w:rsidR="00765CED" w:rsidRPr="00765CED" w:rsidTr="00E015CA">
        <w:trPr>
          <w:trHeight w:val="383"/>
        </w:trPr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85" w:type="dxa"/>
            <w:gridSpan w:val="2"/>
            <w:vAlign w:val="center"/>
          </w:tcPr>
          <w:p w:rsidR="00765CED" w:rsidRPr="00765CED" w:rsidRDefault="007B242D" w:rsidP="00765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разі платності: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765CED" w:rsidP="00E0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015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175" w:type="dxa"/>
          </w:tcPr>
          <w:p w:rsidR="00765CED" w:rsidRPr="00765CED" w:rsidRDefault="007B242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DD3E72" w:rsidRPr="00DD3E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останова Кабінету Міністрів України від 30.01.1997 №112 «Про затвердження Положення про порядок державної реєстрації  договорів (контрактів) про спільну інвестиційну діяльність за участю іноземного інвестора»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75" w:type="dxa"/>
          </w:tcPr>
          <w:p w:rsidR="00765CED" w:rsidRPr="00765CED" w:rsidRDefault="00DD3E72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розмірі шести неоподаткованих мінімумів доходів громадян, встановлених на день реєстрації</w:t>
            </w:r>
            <w:r w:rsid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договору (контракту).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175" w:type="dxa"/>
          </w:tcPr>
          <w:p w:rsidR="00765CED" w:rsidRPr="00765CED" w:rsidRDefault="00753430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Додаток №1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175" w:type="dxa"/>
          </w:tcPr>
          <w:p w:rsidR="00D6531A" w:rsidRPr="00765CED" w:rsidRDefault="00200FF5" w:rsidP="0026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4668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ротягом 20 календарних днів починаючи з дати фіксації </w:t>
            </w:r>
            <w:r w:rsidR="00515C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подачі документів </w:t>
            </w:r>
            <w:r w:rsidR="004668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журналі обліку державної реєстрації договорів (контрактів)</w:t>
            </w:r>
            <w:r w:rsidR="002655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75" w:type="dxa"/>
          </w:tcPr>
          <w:p w:rsidR="007B242D" w:rsidRDefault="007B242D" w:rsidP="0046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здійсненні державної реєстрації договору (контракту) може бути відмовлено, якщо:</w:t>
            </w:r>
          </w:p>
          <w:p w:rsidR="0046684C" w:rsidRPr="0046684C" w:rsidRDefault="007B242D" w:rsidP="0046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1) </w:t>
            </w:r>
            <w:r w:rsidR="0046684C" w:rsidRPr="004668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умови договору (контракту) не відповідають законодавству України;</w:t>
            </w:r>
          </w:p>
          <w:p w:rsidR="0046684C" w:rsidRPr="0046684C" w:rsidRDefault="007B242D" w:rsidP="0046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2) </w:t>
            </w:r>
            <w:r w:rsidR="0046684C" w:rsidRPr="004668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до суб’єкта зовнішньоекономічної діяльності України, який подав лист-звернення про реєстрацію договору (контракту), застосовано санкції згідно із статтею 37 Закону України “Про зовнішньоекономічну діяльність” </w:t>
            </w:r>
          </w:p>
          <w:p w:rsidR="00765CED" w:rsidRPr="00765CED" w:rsidRDefault="007B242D" w:rsidP="0046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3) </w:t>
            </w:r>
            <w:r w:rsidR="0046684C" w:rsidRPr="004668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існує заборона на передбачений вид спільної діяльності згідно із законодавством України.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175" w:type="dxa"/>
          </w:tcPr>
          <w:p w:rsidR="00765CED" w:rsidRPr="006B3C7C" w:rsidRDefault="006B3C7C" w:rsidP="0065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Заявнику видається картка державної реєстрації договору (контракту) за встановленою формою </w:t>
            </w:r>
            <w:r w:rsidRPr="006B3C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(3 </w:t>
            </w:r>
            <w:r w:rsidRPr="006B3C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примірника)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та робиться </w:t>
            </w:r>
            <w:r w:rsidR="006557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спеціальна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відмітка про державну реєстрацію на договор</w:t>
            </w:r>
            <w:r w:rsidR="006557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(контракт</w:t>
            </w:r>
            <w:r w:rsidR="006557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). </w:t>
            </w:r>
          </w:p>
        </w:tc>
      </w:tr>
      <w:tr w:rsidR="00765CED" w:rsidRPr="00765CED" w:rsidTr="00E015CA">
        <w:trPr>
          <w:trHeight w:val="70"/>
        </w:trPr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15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175" w:type="dxa"/>
          </w:tcPr>
          <w:p w:rsidR="00765CED" w:rsidRPr="00765CED" w:rsidRDefault="00806316" w:rsidP="00E0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0631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Особисто заявником в години прийому в  </w:t>
            </w:r>
            <w:r w:rsidR="00E015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ЦНАП</w:t>
            </w:r>
            <w:r w:rsidRPr="0080631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</w:t>
            </w:r>
            <w:r w:rsidR="00DD72B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Факт 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видачі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 фіксується у журналі обліку державної реєстрац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ії </w:t>
            </w:r>
            <w:r w:rsid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договорів (контрактів)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в якому </w:t>
            </w:r>
            <w:r w:rsidR="00CE2A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заявник ставить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свій підпис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та в </w:t>
            </w:r>
            <w:r w:rsidR="007B242D" w:rsidRP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DA19CD" w:rsidRPr="00DA19C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="007B242D" w:rsidRP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6175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765CED" w:rsidRPr="00765CED" w:rsidRDefault="00765CED" w:rsidP="00765C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E23FBF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</w:t>
      </w:r>
      <w:r w:rsidR="006B3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</w:t>
      </w:r>
      <w:r w:rsidR="002655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631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7684" w:rsidRDefault="00467684"/>
    <w:p w:rsidR="00E015CA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DA148C" w:rsidRDefault="00DA148C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DA148C" w:rsidRDefault="00DA148C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DA148C" w:rsidRDefault="00DA148C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DA148C" w:rsidRDefault="00DA148C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DA148C" w:rsidRDefault="00DA148C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DA148C" w:rsidRDefault="00DA148C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DA148C" w:rsidRDefault="00DA148C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791DD7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</w:p>
    <w:p w:rsidR="0065578F" w:rsidRDefault="0065578F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65578F" w:rsidRPr="00791DD7" w:rsidRDefault="0065578F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 w:eastAsia="ru-RU"/>
        </w:rPr>
      </w:pPr>
    </w:p>
    <w:p w:rsidR="000D2970" w:rsidRPr="000D2970" w:rsidRDefault="000D2970" w:rsidP="00791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Додаток №1                                                     </w:t>
      </w: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</w:t>
      </w: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20"/>
          <w:u w:val="single"/>
          <w:lang w:eastAsia="ru-RU"/>
        </w:rPr>
      </w:pP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Державний збір за реєстрацію  договору (контракту)</w:t>
      </w: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про спільну інвестиційну діяльність за участю іноземного інвестора</w:t>
      </w: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Місцевий бюджет</w:t>
      </w: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102  грн. (без ПДВ)</w:t>
      </w: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Код бюджетної класифікації 22010900 «Плата за державну реєстрацію (крім  реєстраційного збору за проведення державної реєстрації юридичних осіб та фізичних осіб-підприємців)».</w:t>
      </w: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Банк одержувача: ГУ ДКСУ у </w:t>
      </w:r>
      <w:r w:rsidRPr="000D297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м. Києві,</w:t>
      </w:r>
      <w:r w:rsidRPr="000D297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0D29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МФО 820019</w:t>
      </w:r>
    </w:p>
    <w:p w:rsidR="000D2970" w:rsidRPr="000D2970" w:rsidRDefault="000D2970" w:rsidP="000D2970">
      <w:pPr>
        <w:widowControl w:val="0"/>
        <w:autoSpaceDE w:val="0"/>
        <w:autoSpaceDN w:val="0"/>
        <w:adjustRightInd w:val="0"/>
        <w:spacing w:after="509" w:line="1" w:lineRule="exac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Ind w:w="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0"/>
        <w:gridCol w:w="5200"/>
        <w:gridCol w:w="1843"/>
      </w:tblGrid>
      <w:tr w:rsidR="000D2970" w:rsidRPr="000D2970" w:rsidTr="009878C4">
        <w:trPr>
          <w:trHeight w:hRule="exact" w:val="52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Одержувач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Рахунок</w:t>
            </w:r>
          </w:p>
        </w:tc>
      </w:tr>
      <w:tr w:rsidR="000D2970" w:rsidRPr="000D2970" w:rsidTr="009878C4">
        <w:trPr>
          <w:trHeight w:hRule="exact" w:val="73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84" w:lineRule="exact"/>
              <w:ind w:right="65" w:hanging="3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УДКСУ у Голосіївському районі м. Києва,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38039757</w:t>
            </w: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33218852700002</w:t>
            </w:r>
          </w:p>
        </w:tc>
      </w:tr>
      <w:tr w:rsidR="000D2970" w:rsidRPr="000D2970" w:rsidTr="009878C4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D2970" w:rsidRPr="000D2970" w:rsidTr="009878C4">
        <w:trPr>
          <w:trHeight w:hRule="exact" w:val="77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right="235" w:hanging="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УДКСУ у Дарницькому районі м. Києва,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38021179</w:t>
            </w: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33217852700003</w:t>
            </w:r>
          </w:p>
        </w:tc>
      </w:tr>
      <w:tr w:rsidR="000D2970" w:rsidRPr="000D2970" w:rsidTr="009878C4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D2970" w:rsidRPr="000D2970" w:rsidTr="009878C4">
        <w:trPr>
          <w:trHeight w:hRule="exact" w:val="76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6" w:lineRule="exact"/>
              <w:ind w:right="151" w:hanging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УДКСУ у Деснянському районі м. Києва,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37984978</w:t>
            </w: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33216852700004</w:t>
            </w:r>
          </w:p>
        </w:tc>
      </w:tr>
      <w:tr w:rsidR="000D2970" w:rsidRPr="000D2970" w:rsidTr="009878C4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D2970" w:rsidRPr="000D2970" w:rsidTr="009878C4">
        <w:trPr>
          <w:trHeight w:hRule="exact" w:val="72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1" w:lineRule="exact"/>
              <w:ind w:right="53" w:hanging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УДКСУ у Дніпровському районі м. Києва,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38012871</w:t>
            </w: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33215852700005</w:t>
            </w:r>
          </w:p>
        </w:tc>
      </w:tr>
      <w:tr w:rsidR="000D2970" w:rsidRPr="000D2970" w:rsidTr="009878C4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D2970" w:rsidRPr="000D2970" w:rsidTr="009878C4">
        <w:trPr>
          <w:trHeight w:hRule="exact" w:val="734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Оболонський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1" w:lineRule="exact"/>
              <w:ind w:right="108" w:hanging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УДКСУ в Оболонському районі м. Києва,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38002491</w:t>
            </w: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33214852700006</w:t>
            </w:r>
          </w:p>
        </w:tc>
      </w:tr>
      <w:tr w:rsidR="000D2970" w:rsidRPr="000D2970" w:rsidTr="009878C4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D2970" w:rsidRPr="000D2970" w:rsidTr="009878C4">
        <w:trPr>
          <w:trHeight w:hRule="exact" w:val="72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left="2" w:right="242"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УДКСУ у Печерському районі м. Києва,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38004897</w:t>
            </w: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33213852700007</w:t>
            </w:r>
          </w:p>
        </w:tc>
      </w:tr>
      <w:tr w:rsidR="000D2970" w:rsidRPr="000D2970" w:rsidTr="009878C4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D2970" w:rsidRPr="000D2970" w:rsidTr="009878C4">
        <w:trPr>
          <w:trHeight w:hRule="exact" w:val="72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Подільський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left="17" w:right="151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УДКСУ у Подільському районі м. Києва,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37975298</w:t>
            </w: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33212852700008</w:t>
            </w:r>
          </w:p>
        </w:tc>
      </w:tr>
      <w:tr w:rsidR="000D2970" w:rsidRPr="000D2970" w:rsidTr="009878C4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D2970" w:rsidRPr="000D2970" w:rsidTr="009878C4">
        <w:trPr>
          <w:trHeight w:val="791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Святошинський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3" w:lineRule="exact"/>
              <w:ind w:left="26" w:right="60" w:firstLine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УДКСУ у Святошинському районі м.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Києва, ідентифікаційний код 37962074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33211852700009</w:t>
            </w:r>
          </w:p>
        </w:tc>
      </w:tr>
      <w:tr w:rsidR="000D2970" w:rsidRPr="000D2970" w:rsidTr="009878C4">
        <w:trPr>
          <w:trHeight w:val="78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Солом'янський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1" w:lineRule="exact"/>
              <w:ind w:left="31" w:right="65" w:firstLine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УДКСУ у Солом'янському районі м.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Києва, ідентифікаційний код 38050812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33211852700010</w:t>
            </w:r>
          </w:p>
        </w:tc>
      </w:tr>
      <w:tr w:rsidR="000D2970" w:rsidRPr="000D2970" w:rsidTr="009878C4">
        <w:trPr>
          <w:trHeight w:val="83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6" w:lineRule="exact"/>
              <w:ind w:left="38" w:right="41" w:firstLine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УДКСУ у Шевченківському районі м.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Києва, ідентифікаційний код 37995466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33210852700011</w:t>
            </w:r>
          </w:p>
        </w:tc>
      </w:tr>
    </w:tbl>
    <w:p w:rsidR="000D2970" w:rsidRPr="000D2970" w:rsidRDefault="000D2970" w:rsidP="000D2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D2970" w:rsidRDefault="000D2970"/>
    <w:p w:rsidR="00DA148C" w:rsidRDefault="000D2970" w:rsidP="000D2970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A148C" w:rsidSect="003631CA">
      <w:headerReference w:type="even" r:id="rId17"/>
      <w:headerReference w:type="default" r:id="rId1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CF" w:rsidRDefault="000B17CF">
      <w:pPr>
        <w:spacing w:after="0" w:line="240" w:lineRule="auto"/>
      </w:pPr>
      <w:r>
        <w:separator/>
      </w:r>
    </w:p>
  </w:endnote>
  <w:endnote w:type="continuationSeparator" w:id="0">
    <w:p w:rsidR="000B17CF" w:rsidRDefault="000B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CF" w:rsidRDefault="000B17CF">
      <w:pPr>
        <w:spacing w:after="0" w:line="240" w:lineRule="auto"/>
      </w:pPr>
      <w:r>
        <w:separator/>
      </w:r>
    </w:p>
  </w:footnote>
  <w:footnote w:type="continuationSeparator" w:id="0">
    <w:p w:rsidR="000B17CF" w:rsidRDefault="000B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C4" w:rsidRDefault="009878C4" w:rsidP="009878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8C4" w:rsidRDefault="009878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C4" w:rsidRDefault="009878C4" w:rsidP="009878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48C">
      <w:rPr>
        <w:rStyle w:val="a5"/>
        <w:noProof/>
      </w:rPr>
      <w:t>7</w:t>
    </w:r>
    <w:r>
      <w:rPr>
        <w:rStyle w:val="a5"/>
      </w:rPr>
      <w:fldChar w:fldCharType="end"/>
    </w:r>
  </w:p>
  <w:p w:rsidR="009878C4" w:rsidRDefault="009878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986"/>
    <w:multiLevelType w:val="hybridMultilevel"/>
    <w:tmpl w:val="1ABC0C92"/>
    <w:lvl w:ilvl="0" w:tplc="80D0303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1900"/>
    <w:multiLevelType w:val="hybridMultilevel"/>
    <w:tmpl w:val="2102CC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5FD"/>
    <w:multiLevelType w:val="hybridMultilevel"/>
    <w:tmpl w:val="39B8CC52"/>
    <w:lvl w:ilvl="0" w:tplc="D95AE3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1596D"/>
    <w:rsid w:val="00071F13"/>
    <w:rsid w:val="00081768"/>
    <w:rsid w:val="000B17CF"/>
    <w:rsid w:val="000D2970"/>
    <w:rsid w:val="001239A5"/>
    <w:rsid w:val="001E6F0B"/>
    <w:rsid w:val="001F5B3E"/>
    <w:rsid w:val="00200FF5"/>
    <w:rsid w:val="00212CAD"/>
    <w:rsid w:val="0024787A"/>
    <w:rsid w:val="00265539"/>
    <w:rsid w:val="00280CFE"/>
    <w:rsid w:val="002B727C"/>
    <w:rsid w:val="00321F58"/>
    <w:rsid w:val="003441FE"/>
    <w:rsid w:val="003631CA"/>
    <w:rsid w:val="00463209"/>
    <w:rsid w:val="0046684C"/>
    <w:rsid w:val="00467684"/>
    <w:rsid w:val="00510075"/>
    <w:rsid w:val="00515C59"/>
    <w:rsid w:val="005542C9"/>
    <w:rsid w:val="00560399"/>
    <w:rsid w:val="00571FF1"/>
    <w:rsid w:val="005C5688"/>
    <w:rsid w:val="005E34E9"/>
    <w:rsid w:val="00616C59"/>
    <w:rsid w:val="00621A92"/>
    <w:rsid w:val="0065578F"/>
    <w:rsid w:val="006B3C7C"/>
    <w:rsid w:val="006E5139"/>
    <w:rsid w:val="00753430"/>
    <w:rsid w:val="007647E2"/>
    <w:rsid w:val="00765CED"/>
    <w:rsid w:val="00791DD7"/>
    <w:rsid w:val="007B242D"/>
    <w:rsid w:val="00806316"/>
    <w:rsid w:val="00815C48"/>
    <w:rsid w:val="008B3D43"/>
    <w:rsid w:val="008E3C8B"/>
    <w:rsid w:val="008E4807"/>
    <w:rsid w:val="00932FA6"/>
    <w:rsid w:val="009878C4"/>
    <w:rsid w:val="009D6DE2"/>
    <w:rsid w:val="00A3204F"/>
    <w:rsid w:val="00A36940"/>
    <w:rsid w:val="00A64F20"/>
    <w:rsid w:val="00A81120"/>
    <w:rsid w:val="00AA2A8B"/>
    <w:rsid w:val="00AA7AED"/>
    <w:rsid w:val="00AC044E"/>
    <w:rsid w:val="00AE2BCC"/>
    <w:rsid w:val="00B2026D"/>
    <w:rsid w:val="00B401B1"/>
    <w:rsid w:val="00B76629"/>
    <w:rsid w:val="00BE29D0"/>
    <w:rsid w:val="00C811C3"/>
    <w:rsid w:val="00C92130"/>
    <w:rsid w:val="00CB393B"/>
    <w:rsid w:val="00CD10B0"/>
    <w:rsid w:val="00CD5977"/>
    <w:rsid w:val="00CE2AF5"/>
    <w:rsid w:val="00D6531A"/>
    <w:rsid w:val="00DA148C"/>
    <w:rsid w:val="00DA19CD"/>
    <w:rsid w:val="00DD3E72"/>
    <w:rsid w:val="00DD72BE"/>
    <w:rsid w:val="00E015CA"/>
    <w:rsid w:val="00E23FBF"/>
    <w:rsid w:val="00E4425A"/>
    <w:rsid w:val="00E94766"/>
    <w:rsid w:val="00EC4EEF"/>
    <w:rsid w:val="00F109F5"/>
    <w:rsid w:val="00F3236B"/>
    <w:rsid w:val="00F40922"/>
    <w:rsid w:val="00F825AD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F2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A369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E015CA"/>
    <w:rPr>
      <w:color w:val="0000FF" w:themeColor="hyperlink"/>
      <w:u w:val="single"/>
    </w:rPr>
  </w:style>
  <w:style w:type="character" w:customStyle="1" w:styleId="2">
    <w:name w:val="Основной текст (2)"/>
    <w:rsid w:val="00E01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E01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F2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A369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E015CA"/>
    <w:rPr>
      <w:color w:val="0000FF" w:themeColor="hyperlink"/>
      <w:u w:val="single"/>
    </w:rPr>
  </w:style>
  <w:style w:type="character" w:customStyle="1" w:styleId="2">
    <w:name w:val="Основной текст (2)"/>
    <w:rsid w:val="00E01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E0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oloncentre@i.u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zvid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nap@shev.gov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dpred@ukr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nap@solor.gov.ua" TargetMode="External"/><Relationship Id="rId10" Type="http://schemas.openxmlformats.org/officeDocument/2006/relationships/hyperlink" Target="mailto:dozvil@drda.gov.u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zvil_golos@ukr.net" TargetMode="External"/><Relationship Id="rId14" Type="http://schemas.openxmlformats.org/officeDocument/2006/relationships/hyperlink" Target="mailto:dozvil-center_s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E690-27B2-49A2-B26C-2D1D8405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1908</Words>
  <Characters>10876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Інна В. Присяжнюк</cp:lastModifiedBy>
  <cp:revision>3</cp:revision>
  <cp:lastPrinted>2016-09-07T07:19:00Z</cp:lastPrinted>
  <dcterms:created xsi:type="dcterms:W3CDTF">2016-09-28T14:49:00Z</dcterms:created>
  <dcterms:modified xsi:type="dcterms:W3CDTF">2016-10-17T12:06:00Z</dcterms:modified>
</cp:coreProperties>
</file>